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7ABC90" w14:textId="3A275677" w:rsidR="00E40C9B" w:rsidRDefault="008759A3" w:rsidP="00E40C9B">
      <w:pPr>
        <w:rPr>
          <w:rFonts w:eastAsiaTheme="minorEastAsia"/>
          <w:i/>
          <w:iCs/>
          <w:sz w:val="52"/>
          <w:szCs w:val="52"/>
          <w:lang w:val="fr-FR"/>
        </w:rPr>
        <w:sectPr w:rsidR="00E40C9B" w:rsidSect="00E40C9B">
          <w:headerReference w:type="default" r:id="rId11"/>
          <w:footerReference w:type="even" r:id="rId12"/>
          <w:footerReference w:type="default" r:id="rId13"/>
          <w:footerReference w:type="first" r:id="rId14"/>
          <w:pgSz w:w="11906" w:h="16838"/>
          <w:pgMar w:top="720" w:right="720" w:bottom="720" w:left="720" w:header="708" w:footer="708" w:gutter="0"/>
          <w:cols w:space="708"/>
          <w:titlePg/>
          <w:docGrid w:linePitch="360"/>
        </w:sectPr>
      </w:pPr>
      <w:r w:rsidRPr="008759A3">
        <w:rPr>
          <w:rFonts w:eastAsiaTheme="minorEastAsia"/>
          <w:i/>
          <w:iCs/>
          <w:sz w:val="52"/>
          <w:szCs w:val="52"/>
          <w:lang w:val="fr-FR"/>
        </w:rPr>
        <w:drawing>
          <wp:inline distT="0" distB="0" distL="0" distR="0" wp14:anchorId="122CE9DA" wp14:editId="118E158D">
            <wp:extent cx="6601691" cy="9437565"/>
            <wp:effectExtent l="0" t="0" r="8890" b="0"/>
            <wp:docPr id="134849362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8493626" name=""/>
                    <pic:cNvPicPr/>
                  </pic:nvPicPr>
                  <pic:blipFill>
                    <a:blip r:embed="rId15"/>
                    <a:stretch>
                      <a:fillRect/>
                    </a:stretch>
                  </pic:blipFill>
                  <pic:spPr>
                    <a:xfrm>
                      <a:off x="0" y="0"/>
                      <a:ext cx="6610303" cy="9449877"/>
                    </a:xfrm>
                    <a:prstGeom prst="rect">
                      <a:avLst/>
                    </a:prstGeom>
                  </pic:spPr>
                </pic:pic>
              </a:graphicData>
            </a:graphic>
          </wp:inline>
        </w:drawing>
      </w:r>
    </w:p>
    <w:p w14:paraId="6CCE369D" w14:textId="46FB70E0" w:rsidR="00BD3BDD" w:rsidRDefault="00BD3BDD" w:rsidP="75E92045">
      <w:pPr>
        <w:autoSpaceDE w:val="0"/>
        <w:autoSpaceDN w:val="0"/>
        <w:adjustRightInd w:val="0"/>
        <w:jc w:val="both"/>
        <w:rPr>
          <w:rFonts w:eastAsiaTheme="minorEastAsia"/>
          <w:b/>
          <w:bCs/>
          <w:sz w:val="32"/>
          <w:szCs w:val="32"/>
          <w:u w:val="single"/>
          <w:lang w:val="fr-FR"/>
        </w:rPr>
      </w:pPr>
      <w:r w:rsidRPr="75E92045">
        <w:rPr>
          <w:rFonts w:eastAsiaTheme="minorEastAsia"/>
          <w:b/>
          <w:bCs/>
          <w:sz w:val="32"/>
          <w:szCs w:val="32"/>
          <w:u w:val="single"/>
          <w:lang w:val="fr-FR"/>
        </w:rPr>
        <w:lastRenderedPageBreak/>
        <w:t>TABLE DES MATIÈRES</w:t>
      </w:r>
    </w:p>
    <w:p w14:paraId="16CB19A2" w14:textId="5748189A" w:rsidR="75E92045" w:rsidRDefault="75E92045" w:rsidP="75E92045">
      <w:pPr>
        <w:jc w:val="both"/>
        <w:rPr>
          <w:rFonts w:eastAsiaTheme="minorEastAsia"/>
          <w:i/>
          <w:iCs/>
          <w:sz w:val="28"/>
          <w:szCs w:val="28"/>
          <w:lang w:val="fr-FR"/>
        </w:rPr>
      </w:pPr>
    </w:p>
    <w:p w14:paraId="3E1208D7" w14:textId="48E67000"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1. Champ d'application</w:t>
      </w:r>
    </w:p>
    <w:p w14:paraId="5458DEA4" w14:textId="1792B77E" w:rsidR="75E92045" w:rsidRDefault="75E92045" w:rsidP="75E92045">
      <w:pPr>
        <w:jc w:val="both"/>
        <w:rPr>
          <w:rFonts w:eastAsiaTheme="minorEastAsia"/>
          <w:sz w:val="28"/>
          <w:szCs w:val="28"/>
          <w:lang w:val="fr-FR"/>
        </w:rPr>
      </w:pPr>
    </w:p>
    <w:p w14:paraId="54E9F7D8" w14:textId="5C50151F"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2. Conditions de participation</w:t>
      </w:r>
    </w:p>
    <w:p w14:paraId="1AB3549B" w14:textId="553AC346" w:rsidR="75E92045" w:rsidRDefault="75E92045" w:rsidP="75E92045">
      <w:pPr>
        <w:jc w:val="both"/>
        <w:rPr>
          <w:rFonts w:eastAsiaTheme="minorEastAsia"/>
          <w:sz w:val="28"/>
          <w:szCs w:val="28"/>
          <w:lang w:val="fr-FR"/>
        </w:rPr>
      </w:pPr>
    </w:p>
    <w:p w14:paraId="2ED60E35" w14:textId="59FC5D8A"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3. Thématiques de l'appel à projets et critères d'évaluation</w:t>
      </w:r>
    </w:p>
    <w:p w14:paraId="26FC77AB" w14:textId="0E2CE7CC" w:rsidR="75E92045" w:rsidRDefault="75E92045" w:rsidP="75E92045">
      <w:pPr>
        <w:jc w:val="both"/>
        <w:rPr>
          <w:rFonts w:eastAsiaTheme="minorEastAsia"/>
          <w:sz w:val="28"/>
          <w:szCs w:val="28"/>
          <w:lang w:val="fr-FR"/>
        </w:rPr>
      </w:pPr>
    </w:p>
    <w:p w14:paraId="64EBE0F1" w14:textId="224DBA2E"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4. Processus de sélection des projets</w:t>
      </w:r>
    </w:p>
    <w:p w14:paraId="34895936" w14:textId="7C6399FD" w:rsidR="75E92045" w:rsidRDefault="75E92045" w:rsidP="75E92045">
      <w:pPr>
        <w:jc w:val="both"/>
        <w:rPr>
          <w:rFonts w:eastAsiaTheme="minorEastAsia"/>
          <w:sz w:val="28"/>
          <w:szCs w:val="28"/>
          <w:lang w:val="fr-FR"/>
        </w:rPr>
      </w:pPr>
    </w:p>
    <w:p w14:paraId="482167A6" w14:textId="0D7F8E28"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5. Liquidation des soutiens financiers</w:t>
      </w:r>
    </w:p>
    <w:p w14:paraId="519EF73B" w14:textId="43E08956" w:rsidR="75E92045" w:rsidRDefault="75E92045" w:rsidP="75E92045">
      <w:pPr>
        <w:jc w:val="both"/>
        <w:rPr>
          <w:rFonts w:eastAsiaTheme="minorEastAsia"/>
          <w:sz w:val="28"/>
          <w:szCs w:val="28"/>
          <w:lang w:val="fr-FR"/>
        </w:rPr>
      </w:pPr>
    </w:p>
    <w:p w14:paraId="44922CF0" w14:textId="48D3BEC5"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6. Communication, protection des données et visibilité</w:t>
      </w:r>
    </w:p>
    <w:p w14:paraId="6E926E48" w14:textId="104A0EE9" w:rsidR="75E92045" w:rsidRDefault="75E92045" w:rsidP="75E92045">
      <w:pPr>
        <w:jc w:val="both"/>
        <w:rPr>
          <w:rFonts w:eastAsiaTheme="minorEastAsia"/>
          <w:sz w:val="28"/>
          <w:szCs w:val="28"/>
          <w:lang w:val="fr-FR"/>
        </w:rPr>
      </w:pPr>
    </w:p>
    <w:p w14:paraId="36D2C0AA" w14:textId="275BD84F"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7. Contrôle du déroulement du projet et rapport d'activités</w:t>
      </w:r>
    </w:p>
    <w:p w14:paraId="3F05C3B1" w14:textId="10913275" w:rsidR="75E92045" w:rsidRDefault="75E92045" w:rsidP="75E92045">
      <w:pPr>
        <w:jc w:val="both"/>
        <w:rPr>
          <w:rFonts w:eastAsiaTheme="minorEastAsia"/>
          <w:sz w:val="28"/>
          <w:szCs w:val="28"/>
          <w:lang w:val="fr-FR"/>
        </w:rPr>
      </w:pPr>
    </w:p>
    <w:p w14:paraId="4E360C8E" w14:textId="77777777"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8. Modification, cessation ou abandon</w:t>
      </w:r>
    </w:p>
    <w:p w14:paraId="3EBB0219" w14:textId="2A89C4AC" w:rsidR="75E92045" w:rsidRDefault="75E92045" w:rsidP="75E92045">
      <w:pPr>
        <w:jc w:val="both"/>
        <w:rPr>
          <w:rFonts w:eastAsiaTheme="minorEastAsia"/>
          <w:sz w:val="28"/>
          <w:szCs w:val="28"/>
          <w:lang w:val="fr-FR"/>
        </w:rPr>
      </w:pPr>
    </w:p>
    <w:p w14:paraId="0A8C726A" w14:textId="77777777"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9. Acceptation du règlement</w:t>
      </w:r>
    </w:p>
    <w:p w14:paraId="25C6CE96" w14:textId="3C85E3C3" w:rsidR="75E92045" w:rsidRDefault="75E92045" w:rsidP="75E92045">
      <w:pPr>
        <w:jc w:val="both"/>
        <w:rPr>
          <w:rFonts w:eastAsiaTheme="minorEastAsia"/>
          <w:sz w:val="28"/>
          <w:szCs w:val="28"/>
          <w:lang w:val="fr-FR"/>
        </w:rPr>
      </w:pPr>
    </w:p>
    <w:p w14:paraId="490E0348" w14:textId="77777777"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10. Responsabilité</w:t>
      </w:r>
    </w:p>
    <w:p w14:paraId="45CC3A22" w14:textId="418F9E38" w:rsidR="75E92045" w:rsidRDefault="75E92045" w:rsidP="75E92045">
      <w:pPr>
        <w:jc w:val="both"/>
        <w:rPr>
          <w:rFonts w:eastAsiaTheme="minorEastAsia"/>
          <w:sz w:val="28"/>
          <w:szCs w:val="28"/>
          <w:lang w:val="fr-FR"/>
        </w:rPr>
      </w:pPr>
    </w:p>
    <w:p w14:paraId="39A0B287" w14:textId="77777777"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11. Litiges</w:t>
      </w:r>
    </w:p>
    <w:p w14:paraId="2DE78308" w14:textId="2489D78A" w:rsidR="75E92045" w:rsidRDefault="75E92045" w:rsidP="75E92045">
      <w:pPr>
        <w:jc w:val="both"/>
        <w:rPr>
          <w:rFonts w:eastAsiaTheme="minorEastAsia"/>
          <w:sz w:val="28"/>
          <w:szCs w:val="28"/>
          <w:lang w:val="fr-FR"/>
        </w:rPr>
      </w:pPr>
    </w:p>
    <w:p w14:paraId="383D020A" w14:textId="64EDC8EC" w:rsidR="00BD3BDD" w:rsidRDefault="00BD3BDD" w:rsidP="75E92045">
      <w:pPr>
        <w:autoSpaceDE w:val="0"/>
        <w:autoSpaceDN w:val="0"/>
        <w:adjustRightInd w:val="0"/>
        <w:jc w:val="both"/>
        <w:rPr>
          <w:rFonts w:eastAsiaTheme="minorEastAsia"/>
          <w:sz w:val="28"/>
          <w:szCs w:val="28"/>
          <w:lang w:val="fr-FR"/>
        </w:rPr>
      </w:pPr>
      <w:r w:rsidRPr="75E92045">
        <w:rPr>
          <w:rFonts w:eastAsiaTheme="minorEastAsia"/>
          <w:sz w:val="28"/>
          <w:szCs w:val="28"/>
          <w:lang w:val="fr-FR"/>
        </w:rPr>
        <w:t>12. Contacts</w:t>
      </w:r>
    </w:p>
    <w:p w14:paraId="6C70DC8B" w14:textId="77777777" w:rsidR="00A2566A" w:rsidRDefault="00A2566A" w:rsidP="75E92045">
      <w:pPr>
        <w:autoSpaceDE w:val="0"/>
        <w:autoSpaceDN w:val="0"/>
        <w:adjustRightInd w:val="0"/>
        <w:jc w:val="both"/>
        <w:rPr>
          <w:rFonts w:eastAsiaTheme="minorEastAsia"/>
          <w:i/>
          <w:iCs/>
          <w:lang w:val="fr-FR"/>
        </w:rPr>
      </w:pPr>
    </w:p>
    <w:p w14:paraId="16544BD1" w14:textId="22D5EB51" w:rsidR="00A2566A" w:rsidRDefault="00A2566A" w:rsidP="75E92045">
      <w:pPr>
        <w:autoSpaceDE w:val="0"/>
        <w:autoSpaceDN w:val="0"/>
        <w:adjustRightInd w:val="0"/>
        <w:jc w:val="both"/>
        <w:rPr>
          <w:rFonts w:eastAsiaTheme="minorEastAsia"/>
          <w:i/>
          <w:iCs/>
          <w:lang w:val="fr-FR"/>
        </w:rPr>
      </w:pPr>
    </w:p>
    <w:p w14:paraId="75EC33E3" w14:textId="72B9A6D2" w:rsidR="22BEE138" w:rsidRDefault="22BEE138" w:rsidP="22BEE138">
      <w:pPr>
        <w:jc w:val="both"/>
        <w:rPr>
          <w:rFonts w:eastAsiaTheme="minorEastAsia"/>
          <w:i/>
          <w:iCs/>
          <w:lang w:val="fr-FR"/>
        </w:rPr>
      </w:pPr>
    </w:p>
    <w:p w14:paraId="14C38606" w14:textId="77777777" w:rsidR="00BD3BDD" w:rsidRDefault="00BD3BDD" w:rsidP="75E92045">
      <w:pPr>
        <w:autoSpaceDE w:val="0"/>
        <w:autoSpaceDN w:val="0"/>
        <w:adjustRightInd w:val="0"/>
        <w:jc w:val="both"/>
        <w:rPr>
          <w:rFonts w:eastAsiaTheme="minorEastAsia"/>
          <w:i/>
          <w:iCs/>
          <w:lang w:val="fr-FR"/>
        </w:rPr>
      </w:pPr>
    </w:p>
    <w:p w14:paraId="14E88D96" w14:textId="77777777" w:rsidR="00BD3BDD" w:rsidRDefault="00BD3BDD" w:rsidP="75E92045">
      <w:pPr>
        <w:autoSpaceDE w:val="0"/>
        <w:autoSpaceDN w:val="0"/>
        <w:adjustRightInd w:val="0"/>
        <w:jc w:val="both"/>
        <w:rPr>
          <w:rFonts w:eastAsiaTheme="minorEastAsia"/>
          <w:i/>
          <w:iCs/>
          <w:lang w:val="fr-FR"/>
        </w:rPr>
      </w:pPr>
    </w:p>
    <w:p w14:paraId="7E8D7BCB" w14:textId="77777777" w:rsidR="00BD3BDD" w:rsidRDefault="00BD3BDD" w:rsidP="75E92045">
      <w:pPr>
        <w:autoSpaceDE w:val="0"/>
        <w:autoSpaceDN w:val="0"/>
        <w:adjustRightInd w:val="0"/>
        <w:jc w:val="both"/>
        <w:rPr>
          <w:rFonts w:eastAsiaTheme="minorEastAsia"/>
          <w:i/>
          <w:iCs/>
          <w:lang w:val="fr-FR"/>
        </w:rPr>
      </w:pPr>
    </w:p>
    <w:p w14:paraId="03F6D46C" w14:textId="77777777" w:rsidR="00BD3BDD" w:rsidRDefault="00BD3BDD" w:rsidP="75E92045">
      <w:pPr>
        <w:autoSpaceDE w:val="0"/>
        <w:autoSpaceDN w:val="0"/>
        <w:adjustRightInd w:val="0"/>
        <w:jc w:val="both"/>
        <w:rPr>
          <w:rFonts w:eastAsiaTheme="minorEastAsia"/>
          <w:i/>
          <w:iCs/>
          <w:lang w:val="fr-FR"/>
        </w:rPr>
      </w:pPr>
    </w:p>
    <w:p w14:paraId="40F00C63" w14:textId="77777777" w:rsidR="00BD3BDD" w:rsidRDefault="00BD3BDD" w:rsidP="75E92045">
      <w:pPr>
        <w:autoSpaceDE w:val="0"/>
        <w:autoSpaceDN w:val="0"/>
        <w:adjustRightInd w:val="0"/>
        <w:jc w:val="both"/>
        <w:rPr>
          <w:rFonts w:eastAsiaTheme="minorEastAsia"/>
          <w:i/>
          <w:iCs/>
          <w:lang w:val="fr-FR"/>
        </w:rPr>
      </w:pPr>
    </w:p>
    <w:p w14:paraId="2A52068D" w14:textId="440B265B" w:rsidR="00B87D6E" w:rsidRDefault="00B87D6E" w:rsidP="2230215F">
      <w:pPr>
        <w:autoSpaceDE w:val="0"/>
        <w:autoSpaceDN w:val="0"/>
        <w:adjustRightInd w:val="0"/>
        <w:jc w:val="both"/>
        <w:rPr>
          <w:rFonts w:eastAsiaTheme="minorEastAsia"/>
          <w:i/>
          <w:iCs/>
          <w:lang w:val="fr-FR"/>
        </w:rPr>
      </w:pPr>
    </w:p>
    <w:p w14:paraId="792DAC8E" w14:textId="4094EF33" w:rsidR="2230215F" w:rsidRDefault="2230215F" w:rsidP="2230215F">
      <w:pPr>
        <w:jc w:val="both"/>
        <w:rPr>
          <w:rFonts w:eastAsiaTheme="minorEastAsia"/>
          <w:i/>
          <w:iCs/>
          <w:lang w:val="fr-FR"/>
        </w:rPr>
      </w:pPr>
    </w:p>
    <w:p w14:paraId="04B4E6F8" w14:textId="77777777" w:rsidR="009A2B0D" w:rsidRDefault="009A2B0D" w:rsidP="2230215F">
      <w:pPr>
        <w:jc w:val="both"/>
        <w:rPr>
          <w:rFonts w:eastAsiaTheme="minorEastAsia"/>
          <w:i/>
          <w:iCs/>
          <w:lang w:val="fr-FR"/>
        </w:rPr>
      </w:pPr>
    </w:p>
    <w:p w14:paraId="3EE15AD2" w14:textId="77777777" w:rsidR="009A2B0D" w:rsidRDefault="009A2B0D" w:rsidP="2230215F">
      <w:pPr>
        <w:jc w:val="both"/>
        <w:rPr>
          <w:rFonts w:eastAsiaTheme="minorEastAsia"/>
          <w:i/>
          <w:iCs/>
          <w:lang w:val="fr-FR"/>
        </w:rPr>
      </w:pPr>
    </w:p>
    <w:p w14:paraId="7293D957" w14:textId="77777777" w:rsidR="009A2B0D" w:rsidRDefault="009A2B0D" w:rsidP="2230215F">
      <w:pPr>
        <w:jc w:val="both"/>
        <w:rPr>
          <w:rFonts w:eastAsiaTheme="minorEastAsia"/>
          <w:i/>
          <w:iCs/>
          <w:lang w:val="fr-FR"/>
        </w:rPr>
      </w:pPr>
    </w:p>
    <w:p w14:paraId="52D836A8" w14:textId="021B28B1" w:rsidR="2230215F" w:rsidRDefault="2230215F" w:rsidP="2230215F">
      <w:pPr>
        <w:jc w:val="both"/>
        <w:rPr>
          <w:rFonts w:eastAsiaTheme="minorEastAsia"/>
          <w:i/>
          <w:iCs/>
          <w:lang w:val="fr-FR"/>
        </w:rPr>
      </w:pPr>
    </w:p>
    <w:p w14:paraId="6B999F1C" w14:textId="77777777" w:rsidR="00E40C9B" w:rsidRDefault="00E40C9B" w:rsidP="2230215F">
      <w:pPr>
        <w:jc w:val="both"/>
        <w:rPr>
          <w:rFonts w:eastAsiaTheme="minorEastAsia"/>
          <w:i/>
          <w:iCs/>
          <w:lang w:val="fr-FR"/>
        </w:rPr>
      </w:pPr>
    </w:p>
    <w:p w14:paraId="01D057C5" w14:textId="77777777" w:rsidR="00E40C9B" w:rsidRDefault="00E40C9B" w:rsidP="2230215F">
      <w:pPr>
        <w:jc w:val="both"/>
        <w:rPr>
          <w:rFonts w:eastAsiaTheme="minorEastAsia"/>
          <w:i/>
          <w:iCs/>
          <w:lang w:val="fr-FR"/>
        </w:rPr>
      </w:pPr>
    </w:p>
    <w:p w14:paraId="60F89AB5" w14:textId="77777777" w:rsidR="00E40C9B" w:rsidRDefault="00E40C9B" w:rsidP="2230215F">
      <w:pPr>
        <w:jc w:val="both"/>
        <w:rPr>
          <w:rFonts w:eastAsiaTheme="minorEastAsia"/>
          <w:i/>
          <w:iCs/>
          <w:lang w:val="fr-FR"/>
        </w:rPr>
      </w:pPr>
    </w:p>
    <w:p w14:paraId="59B9ADAB" w14:textId="607E67A3" w:rsidR="007240D6" w:rsidRPr="007240D6" w:rsidRDefault="007240D6" w:rsidP="00144E8E">
      <w:pPr>
        <w:pStyle w:val="Paragraphedeliste"/>
        <w:numPr>
          <w:ilvl w:val="0"/>
          <w:numId w:val="2"/>
        </w:numPr>
        <w:spacing w:before="100" w:beforeAutospacing="1" w:after="100" w:afterAutospacing="1"/>
        <w:jc w:val="both"/>
        <w:rPr>
          <w:rFonts w:eastAsiaTheme="minorEastAsia"/>
          <w:b/>
          <w:bCs/>
          <w:sz w:val="36"/>
          <w:szCs w:val="36"/>
          <w:lang w:eastAsia="fr-FR"/>
        </w:rPr>
      </w:pPr>
      <w:r w:rsidRPr="33A1F4DD">
        <w:rPr>
          <w:rFonts w:eastAsiaTheme="minorEastAsia"/>
          <w:b/>
          <w:bCs/>
          <w:sz w:val="36"/>
          <w:szCs w:val="36"/>
          <w:lang w:eastAsia="fr-FR"/>
        </w:rPr>
        <w:lastRenderedPageBreak/>
        <w:t>Champ d’application</w:t>
      </w:r>
    </w:p>
    <w:p w14:paraId="43486FF5" w14:textId="5E0FE413" w:rsidR="007240D6" w:rsidRPr="007240D6" w:rsidRDefault="007240D6" w:rsidP="75E92045">
      <w:pPr>
        <w:spacing w:before="100" w:beforeAutospacing="1" w:after="100" w:afterAutospacing="1"/>
        <w:jc w:val="both"/>
        <w:rPr>
          <w:rFonts w:eastAsiaTheme="minorEastAsia"/>
          <w:lang w:eastAsia="fr-FR"/>
        </w:rPr>
      </w:pPr>
      <w:r w:rsidRPr="75E92045">
        <w:rPr>
          <w:rFonts w:eastAsiaTheme="minorEastAsia"/>
          <w:lang w:eastAsia="fr-FR"/>
        </w:rPr>
        <w:t>Dans le cadre de sa politique de participation citoyenne, la Commune de Floreffe a décidé de mettre en place un budget participatif en 2026</w:t>
      </w:r>
      <w:r w:rsidR="00F37E3A">
        <w:rPr>
          <w:rFonts w:eastAsiaTheme="minorEastAsia"/>
          <w:lang w:eastAsia="fr-FR"/>
        </w:rPr>
        <w:t>-2027</w:t>
      </w:r>
      <w:r w:rsidRPr="75E92045">
        <w:rPr>
          <w:rFonts w:eastAsiaTheme="minorEastAsia"/>
          <w:lang w:eastAsia="fr-FR"/>
        </w:rPr>
        <w:t>.</w:t>
      </w:r>
    </w:p>
    <w:p w14:paraId="433CA0B9" w14:textId="61E74956" w:rsidR="006C0ADD" w:rsidRPr="00420D32" w:rsidRDefault="006C0ADD" w:rsidP="006C0ADD">
      <w:pPr>
        <w:spacing w:before="100" w:beforeAutospacing="1" w:after="100" w:afterAutospacing="1"/>
        <w:jc w:val="both"/>
        <w:rPr>
          <w:rFonts w:eastAsiaTheme="minorEastAsia"/>
          <w:b/>
          <w:bCs/>
          <w:lang w:eastAsia="fr-FR"/>
        </w:rPr>
      </w:pPr>
      <w:r w:rsidRPr="00420D32">
        <w:rPr>
          <w:rFonts w:eastAsiaTheme="minorEastAsia"/>
          <w:b/>
          <w:bCs/>
          <w:lang w:eastAsia="fr-FR"/>
        </w:rPr>
        <w:t xml:space="preserve">Le budget participatif est un dispositif démocratique qui vise à : </w:t>
      </w:r>
    </w:p>
    <w:p w14:paraId="5CFDD010" w14:textId="7C62B395" w:rsidR="006C0ADD" w:rsidRDefault="252B9F06" w:rsidP="00144E8E">
      <w:pPr>
        <w:pStyle w:val="Paragraphedeliste"/>
        <w:numPr>
          <w:ilvl w:val="0"/>
          <w:numId w:val="27"/>
        </w:numPr>
      </w:pPr>
      <w:r>
        <w:t>R</w:t>
      </w:r>
      <w:r w:rsidR="006C0ADD">
        <w:t>enforcer la participation citoyenne et le rôle actif des habitantes et habitants</w:t>
      </w:r>
      <w:r w:rsidR="52AC8191">
        <w:t xml:space="preserve"> ;</w:t>
      </w:r>
    </w:p>
    <w:p w14:paraId="082430D5" w14:textId="1320B50A" w:rsidR="006C0ADD" w:rsidRDefault="52AC8191" w:rsidP="00144E8E">
      <w:pPr>
        <w:pStyle w:val="Paragraphedeliste"/>
        <w:numPr>
          <w:ilvl w:val="0"/>
          <w:numId w:val="27"/>
        </w:numPr>
      </w:pPr>
      <w:r>
        <w:t>R</w:t>
      </w:r>
      <w:r w:rsidR="006C0ADD">
        <w:t>épondre aux besoins locaux avec des projets concrets et impactants</w:t>
      </w:r>
      <w:r w:rsidR="000157CF">
        <w:t xml:space="preserve"> ; </w:t>
      </w:r>
    </w:p>
    <w:p w14:paraId="5C6B8F25" w14:textId="544060FF" w:rsidR="006C0ADD" w:rsidRDefault="006C0ADD" w:rsidP="00144E8E">
      <w:pPr>
        <w:pStyle w:val="Paragraphedeliste"/>
        <w:numPr>
          <w:ilvl w:val="0"/>
          <w:numId w:val="27"/>
        </w:numPr>
      </w:pPr>
      <w:r>
        <w:t>(</w:t>
      </w:r>
      <w:r w:rsidR="0779B5EE">
        <w:t>R</w:t>
      </w:r>
      <w:r>
        <w:t>e)créer du lien social entre quartiers et générations</w:t>
      </w:r>
      <w:r w:rsidR="41AED34E">
        <w:t xml:space="preserve"> ;</w:t>
      </w:r>
    </w:p>
    <w:p w14:paraId="75B0E38D" w14:textId="04C7E83F" w:rsidR="006C0ADD" w:rsidRDefault="41AED34E" w:rsidP="00144E8E">
      <w:pPr>
        <w:pStyle w:val="Paragraphedeliste"/>
        <w:numPr>
          <w:ilvl w:val="0"/>
          <w:numId w:val="27"/>
        </w:numPr>
      </w:pPr>
      <w:r>
        <w:t>F</w:t>
      </w:r>
      <w:r w:rsidR="006C0ADD">
        <w:t>avoriser l’innovation et la créativité pour des initiatives durables.</w:t>
      </w:r>
    </w:p>
    <w:p w14:paraId="1EA9CC2D" w14:textId="5D0B7E2C" w:rsidR="006C0ADD" w:rsidRDefault="006C0ADD" w:rsidP="006C0ADD">
      <w:pPr>
        <w:spacing w:before="100" w:beforeAutospacing="1" w:after="100" w:afterAutospacing="1"/>
        <w:jc w:val="both"/>
        <w:rPr>
          <w:rFonts w:eastAsiaTheme="minorEastAsia"/>
          <w:lang w:eastAsia="fr-FR"/>
        </w:rPr>
      </w:pPr>
      <w:r w:rsidRPr="75E92045">
        <w:rPr>
          <w:rFonts w:eastAsiaTheme="minorEastAsia"/>
          <w:lang w:eastAsia="fr-FR"/>
        </w:rPr>
        <w:t>Les projets retenus bénéficient d’un soutien financier communal et sont mis en œuvre par leurs porteurs dans le respect des modalités définies par le présent règlement.</w:t>
      </w:r>
    </w:p>
    <w:p w14:paraId="683FCA10" w14:textId="51A646DC" w:rsidR="00432D24" w:rsidRPr="007240D6" w:rsidRDefault="007240D6" w:rsidP="7E96A958">
      <w:pPr>
        <w:spacing w:before="100" w:beforeAutospacing="1" w:after="100" w:afterAutospacing="1"/>
        <w:jc w:val="both"/>
        <w:rPr>
          <w:rFonts w:eastAsiaTheme="minorEastAsia"/>
          <w:lang w:eastAsia="fr-FR"/>
        </w:rPr>
      </w:pPr>
      <w:r w:rsidRPr="7E96A958">
        <w:rPr>
          <w:rFonts w:eastAsiaTheme="minorEastAsia"/>
          <w:lang w:eastAsia="fr-FR"/>
        </w:rPr>
        <w:t>Le budget participatif est un dispositif démocratique permettant aux citoyens de proposer et de porter des projets d’intérêt collectif destinés à améliorer le cadre de vie, renforcer le lien social, favoriser la transition écologique ou dynamiser la vie locale. Les projets retenus bénéficient d’un soutien financier communal et sont mis en œuvre par leurs porteurs dans le respect des modalités définies par le présent règlement.</w:t>
      </w:r>
    </w:p>
    <w:p w14:paraId="0D779F08" w14:textId="4A54BAF8" w:rsidR="007240D6" w:rsidRPr="007240D6" w:rsidRDefault="007240D6" w:rsidP="75E92045">
      <w:pPr>
        <w:spacing w:before="100" w:beforeAutospacing="1" w:after="100" w:afterAutospacing="1"/>
        <w:jc w:val="both"/>
        <w:rPr>
          <w:rFonts w:eastAsiaTheme="minorEastAsia"/>
          <w:lang w:eastAsia="fr-FR"/>
        </w:rPr>
      </w:pPr>
      <w:r w:rsidRPr="75E92045">
        <w:rPr>
          <w:rFonts w:eastAsiaTheme="minorEastAsia"/>
          <w:lang w:eastAsia="fr-FR"/>
        </w:rPr>
        <w:t>Le présent appel à projets intitulé « Soutien aux initiatives citoyennes à Floreffe » correspond au lancement du dispositif en 2026.</w:t>
      </w:r>
      <w:r w:rsidR="00625120" w:rsidRPr="75E92045">
        <w:rPr>
          <w:rFonts w:eastAsiaTheme="minorEastAsia"/>
          <w:lang w:eastAsia="fr-FR"/>
        </w:rPr>
        <w:t xml:space="preserve"> </w:t>
      </w:r>
      <w:r w:rsidRPr="75E92045">
        <w:rPr>
          <w:rFonts w:eastAsiaTheme="minorEastAsia"/>
          <w:lang w:eastAsia="fr-FR"/>
        </w:rPr>
        <w:t xml:space="preserve">Les projets sélectionnés pourront être réalisés </w:t>
      </w:r>
      <w:r w:rsidR="6B7DB7F4" w:rsidRPr="05694EFC">
        <w:rPr>
          <w:rFonts w:eastAsiaTheme="minorEastAsia"/>
          <w:lang w:eastAsia="fr-FR"/>
        </w:rPr>
        <w:t>sur la fin de l’année</w:t>
      </w:r>
      <w:r w:rsidRPr="75E92045">
        <w:rPr>
          <w:rFonts w:eastAsiaTheme="minorEastAsia"/>
          <w:lang w:eastAsia="fr-FR"/>
        </w:rPr>
        <w:t xml:space="preserve"> 2026 et </w:t>
      </w:r>
      <w:r w:rsidR="6B7DB7F4" w:rsidRPr="05694EFC">
        <w:rPr>
          <w:rFonts w:eastAsiaTheme="minorEastAsia"/>
          <w:lang w:eastAsia="fr-FR"/>
        </w:rPr>
        <w:t xml:space="preserve">l’ensemble </w:t>
      </w:r>
      <w:r w:rsidRPr="75E92045">
        <w:rPr>
          <w:rFonts w:eastAsiaTheme="minorEastAsia"/>
          <w:lang w:eastAsia="fr-FR"/>
        </w:rPr>
        <w:t xml:space="preserve">de </w:t>
      </w:r>
      <w:r w:rsidR="6B7DB7F4" w:rsidRPr="05694EFC">
        <w:rPr>
          <w:rFonts w:eastAsiaTheme="minorEastAsia"/>
          <w:lang w:eastAsia="fr-FR"/>
        </w:rPr>
        <w:t>l’année 2027.</w:t>
      </w:r>
      <w:r w:rsidR="00104A6C" w:rsidRPr="75E92045">
        <w:rPr>
          <w:rFonts w:eastAsiaTheme="minorEastAsia"/>
          <w:lang w:eastAsia="fr-FR"/>
        </w:rPr>
        <w:t xml:space="preserve"> </w:t>
      </w:r>
      <w:r w:rsidR="00DD0897">
        <w:rPr>
          <w:rFonts w:eastAsiaTheme="minorEastAsia"/>
          <w:lang w:eastAsia="fr-FR"/>
        </w:rPr>
        <w:t xml:space="preserve">L’enveloppe </w:t>
      </w:r>
      <w:r w:rsidR="00DD0897" w:rsidRPr="05694EFC">
        <w:rPr>
          <w:rFonts w:eastAsiaTheme="minorEastAsia"/>
          <w:lang w:eastAsia="fr-FR"/>
        </w:rPr>
        <w:t>total</w:t>
      </w:r>
      <w:r w:rsidR="69314AC3" w:rsidRPr="05694EFC">
        <w:rPr>
          <w:rFonts w:eastAsiaTheme="minorEastAsia"/>
          <w:lang w:eastAsia="fr-FR"/>
        </w:rPr>
        <w:t>e</w:t>
      </w:r>
      <w:r w:rsidR="00DD0897">
        <w:rPr>
          <w:rFonts w:eastAsiaTheme="minorEastAsia"/>
          <w:lang w:eastAsia="fr-FR"/>
        </w:rPr>
        <w:t xml:space="preserve"> de ce premier budget participatif est de 10 000 </w:t>
      </w:r>
      <w:r w:rsidR="00831B1A">
        <w:t xml:space="preserve">€. </w:t>
      </w:r>
    </w:p>
    <w:p w14:paraId="411CBC44" w14:textId="77777777" w:rsidR="007240D6" w:rsidRPr="007240D6" w:rsidRDefault="007240D6" w:rsidP="75E92045">
      <w:pPr>
        <w:spacing w:before="100" w:beforeAutospacing="1" w:after="100" w:afterAutospacing="1"/>
        <w:jc w:val="both"/>
        <w:rPr>
          <w:rFonts w:eastAsiaTheme="minorEastAsia"/>
          <w:lang w:eastAsia="fr-FR"/>
        </w:rPr>
      </w:pPr>
      <w:r w:rsidRPr="75E92045">
        <w:rPr>
          <w:rFonts w:eastAsiaTheme="minorEastAsia"/>
          <w:lang w:eastAsia="fr-FR"/>
        </w:rPr>
        <w:t>Le présent règlement définit :</w:t>
      </w:r>
    </w:p>
    <w:p w14:paraId="066F45B0" w14:textId="7057065A" w:rsidR="007240D6" w:rsidRPr="007240D6" w:rsidRDefault="77E91913" w:rsidP="00144E8E">
      <w:pPr>
        <w:numPr>
          <w:ilvl w:val="0"/>
          <w:numId w:val="20"/>
        </w:numPr>
        <w:spacing w:before="100" w:beforeAutospacing="1" w:after="100" w:afterAutospacing="1"/>
        <w:jc w:val="both"/>
        <w:rPr>
          <w:rFonts w:eastAsiaTheme="minorEastAsia"/>
          <w:lang w:eastAsia="fr-FR"/>
        </w:rPr>
      </w:pPr>
      <w:r w:rsidRPr="75E92045">
        <w:rPr>
          <w:rFonts w:eastAsiaTheme="minorEastAsia"/>
          <w:lang w:eastAsia="fr-FR"/>
        </w:rPr>
        <w:t>Les</w:t>
      </w:r>
      <w:r w:rsidR="007240D6" w:rsidRPr="75E92045">
        <w:rPr>
          <w:rFonts w:eastAsiaTheme="minorEastAsia"/>
          <w:lang w:eastAsia="fr-FR"/>
        </w:rPr>
        <w:t xml:space="preserve"> conditions d’éligibilité des participants et des projets ;</w:t>
      </w:r>
    </w:p>
    <w:p w14:paraId="75D12143" w14:textId="0DA9CF53" w:rsidR="007240D6" w:rsidRPr="007240D6" w:rsidRDefault="4F717CE7" w:rsidP="00144E8E">
      <w:pPr>
        <w:numPr>
          <w:ilvl w:val="0"/>
          <w:numId w:val="20"/>
        </w:numPr>
        <w:spacing w:before="100" w:beforeAutospacing="1" w:after="100" w:afterAutospacing="1"/>
        <w:jc w:val="both"/>
        <w:rPr>
          <w:rFonts w:eastAsiaTheme="minorEastAsia"/>
          <w:lang w:eastAsia="fr-FR"/>
        </w:rPr>
      </w:pPr>
      <w:r w:rsidRPr="75E92045">
        <w:rPr>
          <w:rFonts w:eastAsiaTheme="minorEastAsia"/>
          <w:lang w:eastAsia="fr-FR"/>
        </w:rPr>
        <w:t>Les</w:t>
      </w:r>
      <w:r w:rsidR="007240D6" w:rsidRPr="75E92045">
        <w:rPr>
          <w:rFonts w:eastAsiaTheme="minorEastAsia"/>
          <w:lang w:eastAsia="fr-FR"/>
        </w:rPr>
        <w:t xml:space="preserve"> modalités de dépôt des candidatures ;</w:t>
      </w:r>
    </w:p>
    <w:p w14:paraId="72F60D9C" w14:textId="3D5EAF30" w:rsidR="007240D6" w:rsidRPr="007240D6" w:rsidRDefault="10E8CB44" w:rsidP="00144E8E">
      <w:pPr>
        <w:numPr>
          <w:ilvl w:val="0"/>
          <w:numId w:val="20"/>
        </w:numPr>
        <w:spacing w:before="100" w:beforeAutospacing="1" w:after="100" w:afterAutospacing="1"/>
        <w:jc w:val="both"/>
        <w:rPr>
          <w:rFonts w:eastAsiaTheme="minorEastAsia"/>
          <w:lang w:eastAsia="fr-FR"/>
        </w:rPr>
      </w:pPr>
      <w:r w:rsidRPr="75E92045">
        <w:rPr>
          <w:rFonts w:eastAsiaTheme="minorEastAsia"/>
          <w:lang w:eastAsia="fr-FR"/>
        </w:rPr>
        <w:t>La</w:t>
      </w:r>
      <w:r w:rsidR="007240D6" w:rsidRPr="75E92045">
        <w:rPr>
          <w:rFonts w:eastAsiaTheme="minorEastAsia"/>
          <w:lang w:eastAsia="fr-FR"/>
        </w:rPr>
        <w:t xml:space="preserve"> procédure d’analyse et de sélection ;</w:t>
      </w:r>
    </w:p>
    <w:p w14:paraId="647506B1" w14:textId="7E269555" w:rsidR="007240D6" w:rsidRPr="007240D6" w:rsidRDefault="665A7A3A" w:rsidP="00144E8E">
      <w:pPr>
        <w:numPr>
          <w:ilvl w:val="0"/>
          <w:numId w:val="20"/>
        </w:numPr>
        <w:spacing w:before="100" w:beforeAutospacing="1" w:after="100" w:afterAutospacing="1"/>
        <w:jc w:val="both"/>
        <w:rPr>
          <w:rFonts w:eastAsiaTheme="minorEastAsia"/>
          <w:lang w:eastAsia="fr-FR"/>
        </w:rPr>
      </w:pPr>
      <w:r w:rsidRPr="75E92045">
        <w:rPr>
          <w:rFonts w:eastAsiaTheme="minorEastAsia"/>
          <w:lang w:eastAsia="fr-FR"/>
        </w:rPr>
        <w:t>Les</w:t>
      </w:r>
      <w:r w:rsidR="007240D6" w:rsidRPr="75E92045">
        <w:rPr>
          <w:rFonts w:eastAsiaTheme="minorEastAsia"/>
          <w:lang w:eastAsia="fr-FR"/>
        </w:rPr>
        <w:t xml:space="preserve"> conditions d’octroi, d’utilisation et de justification du soutien financier.</w:t>
      </w:r>
    </w:p>
    <w:p w14:paraId="7EE8A04F" w14:textId="5967C414" w:rsidR="00BD3BDD" w:rsidRPr="00104A6C" w:rsidRDefault="007240D6" w:rsidP="2230215F">
      <w:pPr>
        <w:spacing w:before="100" w:beforeAutospacing="1" w:after="100" w:afterAutospacing="1"/>
        <w:jc w:val="both"/>
      </w:pPr>
      <w:r w:rsidRPr="2230215F">
        <w:rPr>
          <w:rFonts w:eastAsiaTheme="minorEastAsia"/>
          <w:lang w:eastAsia="fr-FR"/>
        </w:rPr>
        <w:t>Dans le texte qui suit, la Commune de Floreffe est désignée comme « les Organisateurs », et les soumissionnaires à l’appel à projets comme « le Participant ».</w:t>
      </w:r>
      <w:r w:rsidR="00104A6C" w:rsidRPr="2230215F">
        <w:rPr>
          <w:rFonts w:eastAsiaTheme="minorEastAsia"/>
          <w:lang w:eastAsia="fr-FR"/>
        </w:rPr>
        <w:t xml:space="preserve">  </w:t>
      </w:r>
      <w:r w:rsidRPr="2230215F">
        <w:rPr>
          <w:rFonts w:eastAsiaTheme="minorEastAsia"/>
          <w:lang w:eastAsia="fr-FR"/>
        </w:rPr>
        <w:t>Le présent règlement fait partie intégrante du dossier de candidature et en constitue une annexe.</w:t>
      </w:r>
    </w:p>
    <w:p w14:paraId="43332DEC" w14:textId="3ACDCAFD" w:rsidR="2230215F" w:rsidRDefault="2230215F" w:rsidP="2230215F">
      <w:pPr>
        <w:spacing w:beforeAutospacing="1" w:afterAutospacing="1"/>
        <w:jc w:val="both"/>
        <w:rPr>
          <w:rFonts w:eastAsiaTheme="minorEastAsia"/>
          <w:lang w:eastAsia="fr-FR"/>
        </w:rPr>
      </w:pPr>
    </w:p>
    <w:p w14:paraId="44D44F2E" w14:textId="1F296DB0" w:rsidR="33A1F4DD" w:rsidRDefault="33A1F4DD" w:rsidP="33A1F4DD">
      <w:pPr>
        <w:spacing w:beforeAutospacing="1" w:afterAutospacing="1"/>
        <w:jc w:val="both"/>
        <w:rPr>
          <w:rFonts w:eastAsiaTheme="minorEastAsia"/>
          <w:lang w:eastAsia="fr-FR"/>
        </w:rPr>
      </w:pPr>
    </w:p>
    <w:p w14:paraId="16901EF5" w14:textId="5F68B46A" w:rsidR="2230215F" w:rsidRDefault="2230215F" w:rsidP="2230215F">
      <w:pPr>
        <w:spacing w:beforeAutospacing="1" w:afterAutospacing="1"/>
        <w:jc w:val="both"/>
        <w:rPr>
          <w:rFonts w:eastAsiaTheme="minorEastAsia"/>
          <w:lang w:eastAsia="fr-FR"/>
        </w:rPr>
      </w:pPr>
    </w:p>
    <w:p w14:paraId="17129DC6" w14:textId="77777777" w:rsidR="009A2B0D" w:rsidRDefault="009A2B0D" w:rsidP="2230215F">
      <w:pPr>
        <w:spacing w:beforeAutospacing="1" w:afterAutospacing="1"/>
        <w:jc w:val="both"/>
        <w:rPr>
          <w:rFonts w:eastAsiaTheme="minorEastAsia"/>
          <w:lang w:eastAsia="fr-FR"/>
        </w:rPr>
      </w:pPr>
    </w:p>
    <w:p w14:paraId="6AC98DFC" w14:textId="6A696527" w:rsidR="2230215F" w:rsidRDefault="2230215F" w:rsidP="2230215F">
      <w:pPr>
        <w:spacing w:beforeAutospacing="1" w:afterAutospacing="1"/>
        <w:jc w:val="both"/>
        <w:rPr>
          <w:rFonts w:eastAsiaTheme="minorEastAsia"/>
          <w:lang w:eastAsia="fr-FR"/>
        </w:rPr>
      </w:pPr>
    </w:p>
    <w:p w14:paraId="7A2B021E" w14:textId="3921C9D0" w:rsidR="00BD3BDD" w:rsidRDefault="00BD3BDD" w:rsidP="00144E8E">
      <w:pPr>
        <w:pStyle w:val="Paragraphedeliste"/>
        <w:numPr>
          <w:ilvl w:val="0"/>
          <w:numId w:val="2"/>
        </w:numPr>
        <w:autoSpaceDE w:val="0"/>
        <w:autoSpaceDN w:val="0"/>
        <w:adjustRightInd w:val="0"/>
        <w:jc w:val="both"/>
        <w:rPr>
          <w:rFonts w:eastAsiaTheme="minorEastAsia"/>
          <w:b/>
          <w:bCs/>
          <w:sz w:val="36"/>
          <w:szCs w:val="36"/>
          <w:lang w:val="fr-FR"/>
        </w:rPr>
      </w:pPr>
      <w:r w:rsidRPr="33A1F4DD">
        <w:rPr>
          <w:rFonts w:eastAsiaTheme="minorEastAsia"/>
          <w:b/>
          <w:bCs/>
          <w:sz w:val="36"/>
          <w:szCs w:val="36"/>
          <w:lang w:val="fr-FR"/>
        </w:rPr>
        <w:lastRenderedPageBreak/>
        <w:t>Conditions de participation</w:t>
      </w:r>
    </w:p>
    <w:p w14:paraId="39626721" w14:textId="77777777" w:rsidR="00190B28" w:rsidRDefault="00190B28" w:rsidP="75E92045">
      <w:pPr>
        <w:autoSpaceDE w:val="0"/>
        <w:autoSpaceDN w:val="0"/>
        <w:adjustRightInd w:val="0"/>
        <w:jc w:val="both"/>
        <w:rPr>
          <w:rFonts w:eastAsiaTheme="minorEastAsia"/>
          <w:i/>
          <w:iCs/>
          <w:color w:val="4C95D9"/>
          <w:sz w:val="28"/>
          <w:szCs w:val="28"/>
          <w:lang w:val="fr-FR"/>
        </w:rPr>
      </w:pPr>
    </w:p>
    <w:p w14:paraId="316AE44D" w14:textId="06260DA7" w:rsidR="00BD3BDD" w:rsidRPr="00104A6C" w:rsidRDefault="00BD3BDD" w:rsidP="75E92045">
      <w:pPr>
        <w:autoSpaceDE w:val="0"/>
        <w:autoSpaceDN w:val="0"/>
        <w:adjustRightInd w:val="0"/>
        <w:jc w:val="both"/>
      </w:pPr>
      <w:r w:rsidRPr="2230215F">
        <w:rPr>
          <w:rFonts w:eastAsiaTheme="minorEastAsia"/>
          <w:color w:val="000000" w:themeColor="text1"/>
          <w:lang w:val="fr-FR"/>
        </w:rPr>
        <w:t>Les organisations et associations disposant des formes juridiques mentionnées ci</w:t>
      </w:r>
      <w:r w:rsidR="00104A6C" w:rsidRPr="2230215F">
        <w:rPr>
          <w:rFonts w:eastAsiaTheme="minorEastAsia"/>
          <w:color w:val="000000" w:themeColor="text1"/>
          <w:lang w:val="fr-FR"/>
        </w:rPr>
        <w:t>-</w:t>
      </w:r>
      <w:r w:rsidRPr="2230215F">
        <w:rPr>
          <w:rFonts w:eastAsiaTheme="minorEastAsia"/>
          <w:color w:val="000000" w:themeColor="text1"/>
          <w:lang w:val="fr-FR"/>
        </w:rPr>
        <w:t>dessous</w:t>
      </w:r>
      <w:r w:rsidR="14FF95A7" w:rsidRPr="2230215F">
        <w:rPr>
          <w:rFonts w:eastAsiaTheme="minorEastAsia"/>
          <w:color w:val="000000" w:themeColor="text1"/>
          <w:lang w:val="fr-FR"/>
        </w:rPr>
        <w:t xml:space="preserve"> </w:t>
      </w:r>
      <w:r w:rsidRPr="2230215F">
        <w:rPr>
          <w:rFonts w:eastAsiaTheme="minorEastAsia"/>
          <w:color w:val="000000" w:themeColor="text1"/>
          <w:lang w:val="fr-FR"/>
        </w:rPr>
        <w:t>peuvent répondre à l’appel à projets :</w:t>
      </w:r>
    </w:p>
    <w:p w14:paraId="67B50509" w14:textId="2633B1DE" w:rsidR="2230215F" w:rsidRDefault="2230215F" w:rsidP="2230215F">
      <w:pPr>
        <w:jc w:val="both"/>
        <w:rPr>
          <w:rFonts w:eastAsiaTheme="minorEastAsia"/>
          <w:color w:val="000000" w:themeColor="text1"/>
          <w:lang w:val="fr-FR"/>
        </w:rPr>
      </w:pPr>
    </w:p>
    <w:p w14:paraId="0289908A" w14:textId="544F7551" w:rsidR="00BD3BDD" w:rsidRPr="00104A6C" w:rsidRDefault="00BD3BDD" w:rsidP="00144E8E">
      <w:pPr>
        <w:pStyle w:val="Paragraphedeliste"/>
        <w:numPr>
          <w:ilvl w:val="0"/>
          <w:numId w:val="4"/>
        </w:numPr>
        <w:autoSpaceDE w:val="0"/>
        <w:autoSpaceDN w:val="0"/>
        <w:adjustRightInd w:val="0"/>
        <w:jc w:val="both"/>
        <w:rPr>
          <w:rFonts w:eastAsiaTheme="minorEastAsia"/>
          <w:color w:val="000000" w:themeColor="text1"/>
          <w:lang w:val="fr-FR"/>
        </w:rPr>
      </w:pPr>
      <w:r w:rsidRPr="33A1F4DD">
        <w:rPr>
          <w:rFonts w:eastAsiaTheme="minorEastAsia"/>
          <w:color w:val="000000" w:themeColor="text1"/>
          <w:lang w:val="fr-FR"/>
        </w:rPr>
        <w:t>Les Associations Sans But Lucratif (ASBL) dont le siège social est situé sur le</w:t>
      </w:r>
      <w:r w:rsidR="6A8C42C1" w:rsidRPr="33A1F4DD">
        <w:rPr>
          <w:rFonts w:eastAsiaTheme="minorEastAsia"/>
          <w:color w:val="000000" w:themeColor="text1"/>
          <w:lang w:val="fr-FR"/>
        </w:rPr>
        <w:t xml:space="preserve"> </w:t>
      </w:r>
      <w:r w:rsidRPr="33A1F4DD">
        <w:rPr>
          <w:rFonts w:eastAsiaTheme="minorEastAsia"/>
          <w:color w:val="000000" w:themeColor="text1"/>
          <w:lang w:val="fr-FR"/>
        </w:rPr>
        <w:t xml:space="preserve">territoire de </w:t>
      </w:r>
      <w:r w:rsidR="00A2566A" w:rsidRPr="33A1F4DD">
        <w:rPr>
          <w:rFonts w:eastAsiaTheme="minorEastAsia"/>
          <w:color w:val="000000" w:themeColor="text1"/>
          <w:lang w:val="fr-FR"/>
        </w:rPr>
        <w:t>Floreffe</w:t>
      </w:r>
      <w:r w:rsidR="710A5829" w:rsidRPr="33A1F4DD">
        <w:rPr>
          <w:rFonts w:eastAsiaTheme="minorEastAsia"/>
          <w:color w:val="000000" w:themeColor="text1"/>
          <w:lang w:val="fr-FR"/>
        </w:rPr>
        <w:t xml:space="preserve"> </w:t>
      </w:r>
      <w:r w:rsidR="00EA35E4" w:rsidRPr="33A1F4DD">
        <w:rPr>
          <w:rFonts w:eastAsiaTheme="minorEastAsia"/>
          <w:color w:val="000000" w:themeColor="text1"/>
          <w:lang w:val="fr-FR"/>
        </w:rPr>
        <w:t>à l’exclusion des ABSL</w:t>
      </w:r>
      <w:r w:rsidR="00E45D94" w:rsidRPr="33A1F4DD">
        <w:rPr>
          <w:rFonts w:eastAsiaTheme="minorEastAsia"/>
          <w:color w:val="000000" w:themeColor="text1"/>
          <w:lang w:val="fr-FR"/>
        </w:rPr>
        <w:t xml:space="preserve"> </w:t>
      </w:r>
      <w:proofErr w:type="spellStart"/>
      <w:r w:rsidR="00E45D94" w:rsidRPr="33A1F4DD">
        <w:rPr>
          <w:rFonts w:eastAsiaTheme="minorEastAsia"/>
          <w:color w:val="000000" w:themeColor="text1"/>
          <w:lang w:val="fr-FR"/>
        </w:rPr>
        <w:t>paracommunales</w:t>
      </w:r>
      <w:proofErr w:type="spellEnd"/>
      <w:r w:rsidR="009D4D7D" w:rsidRPr="33A1F4DD">
        <w:rPr>
          <w:rFonts w:eastAsiaTheme="minorEastAsia"/>
          <w:color w:val="000000" w:themeColor="text1"/>
          <w:lang w:val="fr-FR"/>
        </w:rPr>
        <w:t xml:space="preserve"> (centre sportif, office du tourisme, </w:t>
      </w:r>
      <w:r w:rsidR="009E2335" w:rsidRPr="33A1F4DD">
        <w:rPr>
          <w:rFonts w:eastAsiaTheme="minorEastAsia"/>
          <w:color w:val="000000" w:themeColor="text1"/>
          <w:lang w:val="fr-FR"/>
        </w:rPr>
        <w:t>le centre culturel et les crèches (Floreffe petite enfance)</w:t>
      </w:r>
      <w:r w:rsidR="00571B63">
        <w:rPr>
          <w:rFonts w:eastAsiaTheme="minorEastAsia"/>
          <w:color w:val="000000" w:themeColor="text1"/>
          <w:lang w:val="fr-FR"/>
        </w:rPr>
        <w:t xml:space="preserve">) </w:t>
      </w:r>
      <w:r w:rsidR="2B8BC353" w:rsidRPr="33A1F4DD">
        <w:rPr>
          <w:rFonts w:eastAsiaTheme="minorEastAsia"/>
          <w:color w:val="000000" w:themeColor="text1"/>
          <w:lang w:val="fr-FR"/>
        </w:rPr>
        <w:t>;</w:t>
      </w:r>
    </w:p>
    <w:p w14:paraId="3B8AC0E2" w14:textId="2F956CC4" w:rsidR="00BD3BDD" w:rsidRPr="00104A6C" w:rsidRDefault="00BD3BDD" w:rsidP="00144E8E">
      <w:pPr>
        <w:pStyle w:val="Paragraphedeliste"/>
        <w:numPr>
          <w:ilvl w:val="0"/>
          <w:numId w:val="4"/>
        </w:numPr>
        <w:autoSpaceDE w:val="0"/>
        <w:autoSpaceDN w:val="0"/>
        <w:adjustRightInd w:val="0"/>
        <w:jc w:val="both"/>
        <w:rPr>
          <w:rFonts w:eastAsiaTheme="minorEastAsia"/>
          <w:color w:val="000000" w:themeColor="text1"/>
        </w:rPr>
      </w:pPr>
      <w:r w:rsidRPr="496CE5F3">
        <w:rPr>
          <w:rFonts w:eastAsiaTheme="minorEastAsia"/>
          <w:color w:val="000000" w:themeColor="text1"/>
        </w:rPr>
        <w:t xml:space="preserve">Les collectifs de citoyens </w:t>
      </w:r>
      <w:r w:rsidR="00A2566A" w:rsidRPr="496CE5F3">
        <w:rPr>
          <w:rFonts w:eastAsiaTheme="minorEastAsia"/>
          <w:color w:val="000000" w:themeColor="text1"/>
        </w:rPr>
        <w:t>floreffois</w:t>
      </w:r>
      <w:r w:rsidRPr="496CE5F3">
        <w:rPr>
          <w:rFonts w:eastAsiaTheme="minorEastAsia"/>
          <w:color w:val="000000" w:themeColor="text1"/>
        </w:rPr>
        <w:t xml:space="preserve"> constitués en associations de fait (ex :</w:t>
      </w:r>
      <w:r w:rsidR="2B0AE266" w:rsidRPr="496CE5F3">
        <w:rPr>
          <w:rFonts w:eastAsiaTheme="minorEastAsia"/>
          <w:color w:val="000000" w:themeColor="text1"/>
        </w:rPr>
        <w:t xml:space="preserve"> </w:t>
      </w:r>
      <w:r w:rsidRPr="496CE5F3">
        <w:rPr>
          <w:rFonts w:eastAsiaTheme="minorEastAsia"/>
          <w:color w:val="000000" w:themeColor="text1"/>
        </w:rPr>
        <w:t xml:space="preserve">comité de quartier) </w:t>
      </w:r>
      <w:r w:rsidR="52D8BED2" w:rsidRPr="496CE5F3">
        <w:rPr>
          <w:rFonts w:eastAsiaTheme="minorEastAsia"/>
          <w:color w:val="000000" w:themeColor="text1"/>
        </w:rPr>
        <w:t>ayant obtenu ou s’engageant à demander la reconnaissance dite de société locale à la commune de Floreffe</w:t>
      </w:r>
      <w:r w:rsidRPr="496CE5F3">
        <w:rPr>
          <w:rStyle w:val="Appelnotedebasdep"/>
          <w:rFonts w:eastAsiaTheme="minorEastAsia"/>
          <w:color w:val="000000" w:themeColor="text1"/>
        </w:rPr>
        <w:footnoteReference w:id="1"/>
      </w:r>
      <w:r w:rsidRPr="496CE5F3">
        <w:rPr>
          <w:rFonts w:eastAsiaTheme="minorEastAsia"/>
          <w:color w:val="000000" w:themeColor="text1"/>
        </w:rPr>
        <w:t>;</w:t>
      </w:r>
    </w:p>
    <w:p w14:paraId="3747EE6D" w14:textId="77777777" w:rsidR="006C701D" w:rsidRDefault="006C701D" w:rsidP="006C701D">
      <w:pPr>
        <w:autoSpaceDE w:val="0"/>
        <w:autoSpaceDN w:val="0"/>
        <w:adjustRightInd w:val="0"/>
        <w:jc w:val="both"/>
        <w:rPr>
          <w:rFonts w:eastAsiaTheme="minorEastAsia"/>
          <w:color w:val="000000"/>
        </w:rPr>
      </w:pPr>
    </w:p>
    <w:p w14:paraId="73EF4E46" w14:textId="541D7EF5" w:rsidR="75E92045" w:rsidRDefault="75E92045" w:rsidP="75E92045">
      <w:pPr>
        <w:jc w:val="both"/>
        <w:rPr>
          <w:rFonts w:eastAsiaTheme="minorEastAsia"/>
          <w:i/>
          <w:iCs/>
          <w:color w:val="000000" w:themeColor="text1"/>
          <w:sz w:val="13"/>
          <w:szCs w:val="13"/>
          <w:lang w:val="fr-FR"/>
        </w:rPr>
      </w:pPr>
    </w:p>
    <w:p w14:paraId="3E3A60B4" w14:textId="4F85672D" w:rsidR="00AE3C05" w:rsidRPr="00104A6C" w:rsidRDefault="00AE3C05"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 xml:space="preserve">Les associations de fait doivent compléter et signer le document intitulé « Déclaration d’association de fait </w:t>
      </w:r>
      <w:r w:rsidRPr="316082DF">
        <w:rPr>
          <w:rFonts w:eastAsiaTheme="minorEastAsia"/>
          <w:color w:val="000000" w:themeColor="text1"/>
          <w:lang w:val="fr-FR"/>
        </w:rPr>
        <w:t>»</w:t>
      </w:r>
      <w:r w:rsidR="689FF0ED" w:rsidRPr="316082DF">
        <w:rPr>
          <w:rFonts w:eastAsiaTheme="minorEastAsia"/>
          <w:color w:val="000000" w:themeColor="text1"/>
          <w:lang w:val="fr-FR"/>
        </w:rPr>
        <w:t>, ainsi que, si cela n’a pas déjà été fait, la demande de reconnaissance d’association dite locale.</w:t>
      </w:r>
      <w:r w:rsidRPr="75E92045">
        <w:rPr>
          <w:rFonts w:eastAsiaTheme="minorEastAsia"/>
          <w:color w:val="000000" w:themeColor="text1"/>
          <w:lang w:val="fr-FR"/>
        </w:rPr>
        <w:t xml:space="preserve"> Ces documents sont disponibles sur le site floreffe.be ou sur demande auprès du service de Cohésion Sociale (pcs@floreffe.be – 0493 28 97 89).</w:t>
      </w:r>
    </w:p>
    <w:p w14:paraId="45A11304" w14:textId="77777777" w:rsidR="00AE3C05" w:rsidRPr="00104A6C" w:rsidRDefault="00AE3C05" w:rsidP="75E92045">
      <w:pPr>
        <w:autoSpaceDE w:val="0"/>
        <w:autoSpaceDN w:val="0"/>
        <w:adjustRightInd w:val="0"/>
        <w:jc w:val="both"/>
        <w:rPr>
          <w:rFonts w:eastAsiaTheme="minorEastAsia"/>
          <w:color w:val="000000"/>
          <w:lang w:val="fr-FR"/>
        </w:rPr>
      </w:pPr>
    </w:p>
    <w:p w14:paraId="244DA06F" w14:textId="0D473B09" w:rsidR="00AE3C05" w:rsidRPr="00104A6C" w:rsidRDefault="6B2246BB"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w:t>
      </w:r>
      <w:r w:rsidR="00AE3C05" w:rsidRPr="75E92045">
        <w:rPr>
          <w:rFonts w:eastAsiaTheme="minorEastAsia"/>
          <w:color w:val="000000" w:themeColor="text1"/>
          <w:lang w:val="fr-FR"/>
        </w:rPr>
        <w:t>s organisations visées ci-dessus, même partiellement financées par</w:t>
      </w:r>
      <w:r w:rsidR="65615D61" w:rsidRPr="75E92045">
        <w:rPr>
          <w:rFonts w:eastAsiaTheme="minorEastAsia"/>
          <w:color w:val="000000" w:themeColor="text1"/>
          <w:lang w:val="fr-FR"/>
        </w:rPr>
        <w:t xml:space="preserve"> </w:t>
      </w:r>
      <w:r w:rsidR="00AE3C05" w:rsidRPr="75E92045">
        <w:rPr>
          <w:rFonts w:eastAsiaTheme="minorEastAsia"/>
          <w:color w:val="000000" w:themeColor="text1"/>
          <w:lang w:val="fr-FR"/>
        </w:rPr>
        <w:t xml:space="preserve">des fonds publics, sont éligibles à l’appel à projets. Les sociétés commerciales ne sont pas concernées par ce dispositif. Afin d’éviter toute politisation partisane du Budget Participatif, les membres du Conseil communal et ceux du Conseil du Centre public d’action sociale (CPAS) de la </w:t>
      </w:r>
      <w:r w:rsidR="00104A6C" w:rsidRPr="75E92045">
        <w:rPr>
          <w:rFonts w:eastAsiaTheme="minorEastAsia"/>
          <w:color w:val="000000" w:themeColor="text1"/>
          <w:lang w:val="fr-FR"/>
        </w:rPr>
        <w:t>commune</w:t>
      </w:r>
      <w:r w:rsidR="00AE3C05" w:rsidRPr="75E92045">
        <w:rPr>
          <w:rFonts w:eastAsiaTheme="minorEastAsia"/>
          <w:color w:val="000000" w:themeColor="text1"/>
          <w:lang w:val="fr-FR"/>
        </w:rPr>
        <w:t xml:space="preserve"> de </w:t>
      </w:r>
      <w:r w:rsidR="009B1926" w:rsidRPr="75E92045">
        <w:rPr>
          <w:rFonts w:eastAsiaTheme="minorEastAsia"/>
          <w:color w:val="000000" w:themeColor="text1"/>
          <w:lang w:val="fr-FR"/>
        </w:rPr>
        <w:t xml:space="preserve">Floreffe </w:t>
      </w:r>
      <w:r w:rsidR="00AE3C05" w:rsidRPr="75E92045">
        <w:rPr>
          <w:rFonts w:eastAsiaTheme="minorEastAsia"/>
          <w:color w:val="000000" w:themeColor="text1"/>
          <w:lang w:val="fr-FR"/>
        </w:rPr>
        <w:t>ne peuvent proposer de projet.</w:t>
      </w:r>
      <w:r w:rsidR="009F12F0">
        <w:rPr>
          <w:rFonts w:eastAsiaTheme="minorEastAsia"/>
          <w:color w:val="000000"/>
          <w:lang w:val="fr-FR"/>
        </w:rPr>
        <w:t xml:space="preserve"> </w:t>
      </w:r>
      <w:r w:rsidR="00AE3C05" w:rsidRPr="75E92045">
        <w:rPr>
          <w:rFonts w:eastAsiaTheme="minorEastAsia"/>
          <w:color w:val="000000" w:themeColor="text1"/>
          <w:lang w:val="fr-FR"/>
        </w:rPr>
        <w:t>Il en va de même pour les groupements politiques et les Conseils consultatifs de la</w:t>
      </w:r>
    </w:p>
    <w:p w14:paraId="54CC4AE2" w14:textId="77777777" w:rsidR="00187E9D" w:rsidRDefault="009B1926" w:rsidP="75E92045">
      <w:pPr>
        <w:autoSpaceDE w:val="0"/>
        <w:autoSpaceDN w:val="0"/>
        <w:adjustRightInd w:val="0"/>
        <w:jc w:val="both"/>
        <w:rPr>
          <w:rFonts w:eastAsiaTheme="minorEastAsia"/>
          <w:color w:val="000000" w:themeColor="text1"/>
          <w:lang w:val="fr-FR"/>
        </w:rPr>
      </w:pPr>
      <w:proofErr w:type="gramStart"/>
      <w:r w:rsidRPr="75E92045">
        <w:rPr>
          <w:rFonts w:eastAsiaTheme="minorEastAsia"/>
          <w:color w:val="000000" w:themeColor="text1"/>
          <w:lang w:val="fr-FR"/>
        </w:rPr>
        <w:t>commune</w:t>
      </w:r>
      <w:proofErr w:type="gramEnd"/>
      <w:r w:rsidR="00AE3C05" w:rsidRPr="75E92045">
        <w:rPr>
          <w:rFonts w:eastAsiaTheme="minorEastAsia"/>
          <w:color w:val="000000" w:themeColor="text1"/>
          <w:lang w:val="fr-FR"/>
        </w:rPr>
        <w:t xml:space="preserve">. </w:t>
      </w:r>
    </w:p>
    <w:p w14:paraId="48A04E71" w14:textId="77777777" w:rsidR="00390FDB" w:rsidRDefault="00390FDB" w:rsidP="75E92045">
      <w:pPr>
        <w:autoSpaceDE w:val="0"/>
        <w:autoSpaceDN w:val="0"/>
        <w:adjustRightInd w:val="0"/>
        <w:jc w:val="both"/>
        <w:rPr>
          <w:rFonts w:eastAsiaTheme="minorEastAsia"/>
          <w:color w:val="000000" w:themeColor="text1"/>
          <w:lang w:val="fr-FR"/>
        </w:rPr>
      </w:pPr>
    </w:p>
    <w:p w14:paraId="283FC322" w14:textId="7320B3D8" w:rsidR="00AE3C05" w:rsidRPr="00104A6C" w:rsidRDefault="00AE3C05"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Une même personne physique ou morale ne peut soumettre qu’un seul projet par</w:t>
      </w:r>
      <w:r w:rsidR="009B1926" w:rsidRPr="75E92045">
        <w:rPr>
          <w:rFonts w:eastAsiaTheme="minorEastAsia"/>
          <w:color w:val="000000" w:themeColor="text1"/>
          <w:lang w:val="fr-FR"/>
        </w:rPr>
        <w:t xml:space="preserve"> </w:t>
      </w:r>
      <w:r w:rsidRPr="75E92045">
        <w:rPr>
          <w:rFonts w:eastAsiaTheme="minorEastAsia"/>
          <w:color w:val="000000" w:themeColor="text1"/>
          <w:lang w:val="fr-FR"/>
        </w:rPr>
        <w:t>édition du Budget Participatif.</w:t>
      </w:r>
    </w:p>
    <w:p w14:paraId="46075634" w14:textId="77777777" w:rsidR="00AE3C05" w:rsidRPr="00AE3C05" w:rsidRDefault="00AE3C05" w:rsidP="75E92045">
      <w:pPr>
        <w:autoSpaceDE w:val="0"/>
        <w:autoSpaceDN w:val="0"/>
        <w:adjustRightInd w:val="0"/>
        <w:jc w:val="both"/>
        <w:rPr>
          <w:rFonts w:eastAsiaTheme="minorEastAsia"/>
          <w:color w:val="000000"/>
          <w:lang w:val="fr-FR"/>
        </w:rPr>
      </w:pPr>
    </w:p>
    <w:p w14:paraId="0D9D0BB9" w14:textId="0F57E941" w:rsidR="00A5704F" w:rsidRPr="008D1626" w:rsidRDefault="00AE3C05" w:rsidP="00A5704F">
      <w:pPr>
        <w:autoSpaceDE w:val="0"/>
        <w:autoSpaceDN w:val="0"/>
        <w:adjustRightInd w:val="0"/>
        <w:jc w:val="both"/>
        <w:rPr>
          <w:rFonts w:eastAsiaTheme="minorEastAsia"/>
          <w:color w:val="EE0000"/>
          <w:lang w:val="fr-FR"/>
        </w:rPr>
      </w:pPr>
      <w:r w:rsidRPr="75E92045">
        <w:rPr>
          <w:rFonts w:eastAsiaTheme="minorEastAsia"/>
          <w:color w:val="000000" w:themeColor="text1"/>
          <w:lang w:val="fr-FR"/>
        </w:rPr>
        <w:t>Le « Participant » peut être composé de citoyens âgés d’au moins 16 ans, mais doit</w:t>
      </w:r>
      <w:r w:rsidR="3E5FEFBD" w:rsidRPr="75E92045">
        <w:rPr>
          <w:rFonts w:eastAsiaTheme="minorEastAsia"/>
          <w:color w:val="000000" w:themeColor="text1"/>
          <w:lang w:val="fr-FR"/>
        </w:rPr>
        <w:t xml:space="preserve"> </w:t>
      </w:r>
      <w:r w:rsidRPr="75E92045">
        <w:rPr>
          <w:rFonts w:eastAsiaTheme="minorEastAsia"/>
          <w:color w:val="000000" w:themeColor="text1"/>
          <w:lang w:val="fr-FR"/>
        </w:rPr>
        <w:t>obligatoirement être représenté par une personne physique majeure (18 ans ou</w:t>
      </w:r>
      <w:r w:rsidR="34E748F5" w:rsidRPr="75E92045">
        <w:rPr>
          <w:rFonts w:eastAsiaTheme="minorEastAsia"/>
          <w:color w:val="000000" w:themeColor="text1"/>
          <w:lang w:val="fr-FR"/>
        </w:rPr>
        <w:t xml:space="preserve"> </w:t>
      </w:r>
      <w:r w:rsidRPr="75E92045">
        <w:rPr>
          <w:rFonts w:eastAsiaTheme="minorEastAsia"/>
          <w:color w:val="000000" w:themeColor="text1"/>
          <w:lang w:val="fr-FR"/>
        </w:rPr>
        <w:t>plus), domiciliée en Belgique, ci-après dénommée « le représentant légal »</w:t>
      </w:r>
      <w:r w:rsidR="002E2006">
        <w:rPr>
          <w:rFonts w:eastAsiaTheme="minorEastAsia"/>
          <w:color w:val="000000" w:themeColor="text1"/>
          <w:lang w:val="fr-FR"/>
        </w:rPr>
        <w:t xml:space="preserve">. </w:t>
      </w:r>
      <w:r w:rsidRPr="75E92045">
        <w:rPr>
          <w:rFonts w:eastAsiaTheme="minorEastAsia"/>
          <w:color w:val="000000" w:themeColor="text1"/>
          <w:lang w:val="fr-FR"/>
        </w:rPr>
        <w:t>Ce dernier atteste disposer d’un mandat suffisant pour représenter le Participant et</w:t>
      </w:r>
      <w:r w:rsidR="11CECFC6" w:rsidRPr="75E92045">
        <w:rPr>
          <w:rFonts w:eastAsiaTheme="minorEastAsia"/>
          <w:color w:val="000000" w:themeColor="text1"/>
          <w:lang w:val="fr-FR"/>
        </w:rPr>
        <w:t xml:space="preserve"> </w:t>
      </w:r>
      <w:r w:rsidRPr="75E92045">
        <w:rPr>
          <w:rFonts w:eastAsiaTheme="minorEastAsia"/>
          <w:color w:val="000000" w:themeColor="text1"/>
          <w:lang w:val="fr-FR"/>
        </w:rPr>
        <w:t xml:space="preserve">s’engage à fournir, sur demande, la preuve de ce mandat à </w:t>
      </w:r>
      <w:r w:rsidR="009B1926" w:rsidRPr="75E92045">
        <w:rPr>
          <w:rFonts w:eastAsiaTheme="minorEastAsia"/>
          <w:color w:val="000000" w:themeColor="text1"/>
          <w:lang w:val="fr-FR"/>
        </w:rPr>
        <w:t>la commune de Floreffe.</w:t>
      </w:r>
      <w:r w:rsidR="6E0A4ED0" w:rsidRPr="75E92045">
        <w:rPr>
          <w:rFonts w:eastAsiaTheme="minorEastAsia"/>
          <w:color w:val="000000" w:themeColor="text1"/>
          <w:lang w:val="fr-FR"/>
        </w:rPr>
        <w:t xml:space="preserve"> </w:t>
      </w:r>
      <w:r w:rsidR="00A5704F" w:rsidRPr="00A5704F">
        <w:rPr>
          <w:rFonts w:eastAsiaTheme="minorEastAsia"/>
          <w:color w:val="000000" w:themeColor="text1"/>
          <w:lang w:val="fr-FR"/>
        </w:rPr>
        <w:t>Dans le cas d’un collectif de citoyens constitué en association de fait, au</w:t>
      </w:r>
      <w:r w:rsidR="00F20763">
        <w:rPr>
          <w:rFonts w:eastAsiaTheme="minorEastAsia"/>
          <w:color w:val="000000" w:themeColor="text1"/>
          <w:lang w:val="fr-FR"/>
        </w:rPr>
        <w:t xml:space="preserve"> moins </w:t>
      </w:r>
      <w:r w:rsidR="00637492">
        <w:rPr>
          <w:rFonts w:eastAsiaTheme="minorEastAsia"/>
          <w:color w:val="000000" w:themeColor="text1"/>
          <w:lang w:val="fr-FR"/>
        </w:rPr>
        <w:t>25</w:t>
      </w:r>
      <w:r w:rsidR="00BD0EF6">
        <w:rPr>
          <w:rFonts w:eastAsiaTheme="minorEastAsia"/>
          <w:color w:val="000000" w:themeColor="text1"/>
          <w:lang w:val="fr-FR"/>
        </w:rPr>
        <w:t>%</w:t>
      </w:r>
      <w:r w:rsidR="00A5704F" w:rsidRPr="00A5704F">
        <w:rPr>
          <w:rFonts w:eastAsiaTheme="minorEastAsia"/>
          <w:color w:val="000000" w:themeColor="text1"/>
          <w:lang w:val="fr-FR"/>
        </w:rPr>
        <w:t xml:space="preserve"> de ses membres doivent être domiciliés à Floreffe.</w:t>
      </w:r>
    </w:p>
    <w:p w14:paraId="112FAA8D" w14:textId="77777777" w:rsidR="00AE3C05" w:rsidRPr="00AE3C05" w:rsidRDefault="00AE3C05" w:rsidP="33A1F4DD">
      <w:pPr>
        <w:autoSpaceDE w:val="0"/>
        <w:autoSpaceDN w:val="0"/>
        <w:adjustRightInd w:val="0"/>
        <w:jc w:val="both"/>
        <w:rPr>
          <w:rFonts w:eastAsiaTheme="minorEastAsia"/>
          <w:b/>
          <w:bCs/>
          <w:color w:val="000000"/>
          <w:lang w:val="fr-FR"/>
        </w:rPr>
      </w:pPr>
    </w:p>
    <w:p w14:paraId="0B088733" w14:textId="2259088E" w:rsidR="33A1F4DD" w:rsidRDefault="33A1F4DD" w:rsidP="33A1F4DD">
      <w:pPr>
        <w:jc w:val="both"/>
        <w:rPr>
          <w:rFonts w:eastAsiaTheme="minorEastAsia"/>
          <w:b/>
          <w:bCs/>
          <w:color w:val="000000" w:themeColor="text1"/>
          <w:lang w:val="fr-FR"/>
        </w:rPr>
      </w:pPr>
    </w:p>
    <w:p w14:paraId="7E827D6D" w14:textId="4325F339" w:rsidR="33A1F4DD" w:rsidRDefault="33A1F4DD" w:rsidP="33A1F4DD">
      <w:pPr>
        <w:jc w:val="both"/>
        <w:rPr>
          <w:rFonts w:eastAsiaTheme="minorEastAsia"/>
          <w:b/>
          <w:bCs/>
          <w:color w:val="000000" w:themeColor="text1"/>
          <w:lang w:val="fr-FR"/>
        </w:rPr>
      </w:pPr>
    </w:p>
    <w:p w14:paraId="22717AA0" w14:textId="652308CD" w:rsidR="33A1F4DD" w:rsidRDefault="33A1F4DD" w:rsidP="33A1F4DD">
      <w:pPr>
        <w:jc w:val="both"/>
        <w:rPr>
          <w:rFonts w:eastAsiaTheme="minorEastAsia"/>
          <w:b/>
          <w:bCs/>
          <w:color w:val="000000" w:themeColor="text1"/>
          <w:lang w:val="fr-FR"/>
        </w:rPr>
      </w:pPr>
    </w:p>
    <w:p w14:paraId="0CDD8DEC" w14:textId="10A50350" w:rsidR="33A1F4DD" w:rsidRDefault="33A1F4DD" w:rsidP="33A1F4DD">
      <w:pPr>
        <w:jc w:val="both"/>
        <w:rPr>
          <w:rFonts w:eastAsiaTheme="minorEastAsia"/>
          <w:b/>
          <w:bCs/>
          <w:color w:val="000000" w:themeColor="text1"/>
          <w:lang w:val="fr-FR"/>
        </w:rPr>
      </w:pPr>
    </w:p>
    <w:p w14:paraId="41646C5F" w14:textId="77777777" w:rsidR="009A2B0D" w:rsidRDefault="009A2B0D" w:rsidP="33A1F4DD">
      <w:pPr>
        <w:jc w:val="both"/>
        <w:rPr>
          <w:rFonts w:eastAsiaTheme="minorEastAsia"/>
          <w:b/>
          <w:bCs/>
          <w:color w:val="000000" w:themeColor="text1"/>
          <w:lang w:val="fr-FR"/>
        </w:rPr>
      </w:pPr>
    </w:p>
    <w:p w14:paraId="111D962C" w14:textId="77777777" w:rsidR="009A2B0D" w:rsidRDefault="009A2B0D" w:rsidP="33A1F4DD">
      <w:pPr>
        <w:jc w:val="both"/>
        <w:rPr>
          <w:rFonts w:eastAsiaTheme="minorEastAsia"/>
          <w:b/>
          <w:bCs/>
          <w:color w:val="000000" w:themeColor="text1"/>
          <w:lang w:val="fr-FR"/>
        </w:rPr>
      </w:pPr>
    </w:p>
    <w:p w14:paraId="62F12AE4" w14:textId="001C2FD5" w:rsidR="33A1F4DD" w:rsidRDefault="33A1F4DD" w:rsidP="33A1F4DD">
      <w:pPr>
        <w:jc w:val="both"/>
        <w:rPr>
          <w:rFonts w:eastAsiaTheme="minorEastAsia"/>
          <w:b/>
          <w:bCs/>
          <w:color w:val="000000" w:themeColor="text1"/>
          <w:lang w:val="fr-FR"/>
        </w:rPr>
      </w:pPr>
    </w:p>
    <w:p w14:paraId="0AE71829" w14:textId="7EBE3005" w:rsidR="00AE3C05" w:rsidRDefault="00AE3C05" w:rsidP="75E92045">
      <w:pPr>
        <w:autoSpaceDE w:val="0"/>
        <w:autoSpaceDN w:val="0"/>
        <w:adjustRightInd w:val="0"/>
        <w:jc w:val="both"/>
        <w:rPr>
          <w:rFonts w:eastAsiaTheme="minorEastAsia"/>
          <w:b/>
          <w:bCs/>
          <w:color w:val="000000"/>
          <w:lang w:val="fr-FR"/>
        </w:rPr>
      </w:pPr>
      <w:r w:rsidRPr="75E92045">
        <w:rPr>
          <w:rFonts w:eastAsiaTheme="minorEastAsia"/>
          <w:b/>
          <w:bCs/>
          <w:color w:val="000000" w:themeColor="text1"/>
          <w:lang w:val="fr-FR"/>
        </w:rPr>
        <w:lastRenderedPageBreak/>
        <w:t>Visibilité des projets</w:t>
      </w:r>
      <w:r w:rsidR="34827632" w:rsidRPr="48520A25">
        <w:rPr>
          <w:rFonts w:eastAsiaTheme="minorEastAsia"/>
          <w:b/>
          <w:bCs/>
          <w:color w:val="000000" w:themeColor="text1"/>
          <w:lang w:val="fr-FR"/>
        </w:rPr>
        <w:t xml:space="preserve"> :</w:t>
      </w:r>
    </w:p>
    <w:p w14:paraId="1EC45653" w14:textId="77777777" w:rsidR="00104A6C" w:rsidRPr="00AE3C05" w:rsidRDefault="00104A6C" w:rsidP="75E92045">
      <w:pPr>
        <w:autoSpaceDE w:val="0"/>
        <w:autoSpaceDN w:val="0"/>
        <w:adjustRightInd w:val="0"/>
        <w:jc w:val="both"/>
        <w:rPr>
          <w:rFonts w:eastAsiaTheme="minorEastAsia"/>
          <w:b/>
          <w:bCs/>
          <w:color w:val="000000"/>
          <w:lang w:val="fr-FR"/>
        </w:rPr>
      </w:pPr>
    </w:p>
    <w:p w14:paraId="3C3CDCF5" w14:textId="15C4CCC5" w:rsidR="00AE3C05" w:rsidRPr="00104A6C" w:rsidRDefault="00AE3C05" w:rsidP="75E92045">
      <w:pPr>
        <w:autoSpaceDE w:val="0"/>
        <w:autoSpaceDN w:val="0"/>
        <w:adjustRightInd w:val="0"/>
        <w:jc w:val="both"/>
        <w:rPr>
          <w:rFonts w:eastAsiaTheme="minorEastAsia"/>
          <w:color w:val="EE0000"/>
          <w:lang w:val="fr-FR"/>
        </w:rPr>
      </w:pPr>
      <w:r w:rsidRPr="75E92045">
        <w:rPr>
          <w:rFonts w:eastAsiaTheme="minorEastAsia"/>
          <w:color w:val="000000" w:themeColor="text1"/>
          <w:lang w:val="fr-FR"/>
        </w:rPr>
        <w:t xml:space="preserve">Dans le cadre du Budget Participatif, et afin de garantir une visibilité équitable à </w:t>
      </w:r>
      <w:proofErr w:type="gramStart"/>
      <w:r w:rsidRPr="75E92045">
        <w:rPr>
          <w:rFonts w:eastAsiaTheme="minorEastAsia"/>
          <w:color w:val="000000" w:themeColor="text1"/>
          <w:lang w:val="fr-FR"/>
        </w:rPr>
        <w:t>tous</w:t>
      </w:r>
      <w:r w:rsidR="2FCA90A6" w:rsidRPr="75E92045">
        <w:rPr>
          <w:rFonts w:eastAsiaTheme="minorEastAsia"/>
          <w:color w:val="000000" w:themeColor="text1"/>
          <w:lang w:val="fr-FR"/>
        </w:rPr>
        <w:t xml:space="preserve">  </w:t>
      </w:r>
      <w:r w:rsidRPr="75E92045">
        <w:rPr>
          <w:rFonts w:eastAsiaTheme="minorEastAsia"/>
          <w:color w:val="000000" w:themeColor="text1"/>
          <w:lang w:val="fr-FR"/>
        </w:rPr>
        <w:t>les</w:t>
      </w:r>
      <w:proofErr w:type="gramEnd"/>
      <w:r w:rsidRPr="75E92045">
        <w:rPr>
          <w:rFonts w:eastAsiaTheme="minorEastAsia"/>
          <w:color w:val="000000" w:themeColor="text1"/>
          <w:lang w:val="fr-FR"/>
        </w:rPr>
        <w:t xml:space="preserve"> projets, les participants répondant aux critères de recevabilité s’engagent à</w:t>
      </w:r>
      <w:r w:rsidR="6A571FA1" w:rsidRPr="75E92045">
        <w:rPr>
          <w:rFonts w:eastAsiaTheme="minorEastAsia"/>
          <w:color w:val="000000" w:themeColor="text1"/>
          <w:lang w:val="fr-FR"/>
        </w:rPr>
        <w:t xml:space="preserve"> </w:t>
      </w:r>
      <w:r w:rsidRPr="75E92045">
        <w:rPr>
          <w:rFonts w:eastAsiaTheme="minorEastAsia"/>
          <w:color w:val="000000" w:themeColor="text1"/>
          <w:lang w:val="fr-FR"/>
        </w:rPr>
        <w:t xml:space="preserve">publier leur projet sur la plateforme web de participation citoyenne de la </w:t>
      </w:r>
      <w:r w:rsidR="009B1926" w:rsidRPr="75E92045">
        <w:rPr>
          <w:rFonts w:eastAsiaTheme="minorEastAsia"/>
          <w:color w:val="000000" w:themeColor="text1"/>
          <w:lang w:val="fr-FR"/>
        </w:rPr>
        <w:t>commune de Floreffe (</w:t>
      </w:r>
      <w:r w:rsidR="00104A6C" w:rsidRPr="75E92045">
        <w:rPr>
          <w:rFonts w:eastAsiaTheme="minorEastAsia"/>
          <w:color w:val="000000" w:themeColor="text1"/>
          <w:lang w:val="fr-FR"/>
        </w:rPr>
        <w:t xml:space="preserve">plateforme disponible pour tous les citoyens, fournie par HOPLR). </w:t>
      </w:r>
    </w:p>
    <w:p w14:paraId="1DD81118" w14:textId="77777777" w:rsidR="00104A6C" w:rsidRPr="00104A6C" w:rsidRDefault="00104A6C" w:rsidP="75E92045">
      <w:pPr>
        <w:autoSpaceDE w:val="0"/>
        <w:autoSpaceDN w:val="0"/>
        <w:adjustRightInd w:val="0"/>
        <w:jc w:val="both"/>
        <w:rPr>
          <w:rFonts w:eastAsiaTheme="minorEastAsia"/>
          <w:color w:val="EE0000"/>
          <w:lang w:val="fr-FR"/>
        </w:rPr>
      </w:pPr>
    </w:p>
    <w:p w14:paraId="05F585EA" w14:textId="77777777" w:rsidR="00AE3C05" w:rsidRPr="00104A6C" w:rsidRDefault="00AE3C05"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À cette fin, ils devront fournir les éléments suivants :</w:t>
      </w:r>
    </w:p>
    <w:p w14:paraId="371F0C7E" w14:textId="3A6513FB" w:rsidR="00AE3C05" w:rsidRPr="00104A6C" w:rsidRDefault="4CA1F2A3" w:rsidP="00144E8E">
      <w:pPr>
        <w:pStyle w:val="Paragraphedeliste"/>
        <w:numPr>
          <w:ilvl w:val="0"/>
          <w:numId w:val="21"/>
        </w:numPr>
        <w:autoSpaceDE w:val="0"/>
        <w:autoSpaceDN w:val="0"/>
        <w:adjustRightInd w:val="0"/>
        <w:jc w:val="both"/>
        <w:rPr>
          <w:rFonts w:eastAsiaTheme="minorEastAsia"/>
          <w:color w:val="000000"/>
          <w:lang w:val="fr-FR"/>
        </w:rPr>
      </w:pPr>
      <w:r w:rsidRPr="502889D0">
        <w:rPr>
          <w:rFonts w:eastAsiaTheme="minorEastAsia"/>
          <w:color w:val="000000" w:themeColor="text1"/>
          <w:lang w:val="fr-FR"/>
        </w:rPr>
        <w:t>U</w:t>
      </w:r>
      <w:r w:rsidR="00AE3C05" w:rsidRPr="502889D0">
        <w:rPr>
          <w:rFonts w:eastAsiaTheme="minorEastAsia"/>
          <w:color w:val="000000" w:themeColor="text1"/>
          <w:lang w:val="fr-FR"/>
        </w:rPr>
        <w:t>ne</w:t>
      </w:r>
      <w:r w:rsidR="00AE3C05" w:rsidRPr="75E92045">
        <w:rPr>
          <w:rFonts w:eastAsiaTheme="minorEastAsia"/>
          <w:color w:val="000000" w:themeColor="text1"/>
          <w:lang w:val="fr-FR"/>
        </w:rPr>
        <w:t xml:space="preserve"> présentation du projet</w:t>
      </w:r>
      <w:r w:rsidR="7DF94871" w:rsidRPr="7A7CCA0E">
        <w:rPr>
          <w:rFonts w:eastAsiaTheme="minorEastAsia"/>
          <w:color w:val="000000" w:themeColor="text1"/>
          <w:lang w:val="fr-FR"/>
        </w:rPr>
        <w:t xml:space="preserve"> ; </w:t>
      </w:r>
    </w:p>
    <w:p w14:paraId="78699A3D" w14:textId="49A30433" w:rsidR="007240D6" w:rsidRPr="00104A6C" w:rsidRDefault="62687554" w:rsidP="00144E8E">
      <w:pPr>
        <w:pStyle w:val="Paragraphedeliste"/>
        <w:numPr>
          <w:ilvl w:val="0"/>
          <w:numId w:val="21"/>
        </w:numPr>
        <w:autoSpaceDE w:val="0"/>
        <w:autoSpaceDN w:val="0"/>
        <w:adjustRightInd w:val="0"/>
        <w:jc w:val="both"/>
        <w:rPr>
          <w:rFonts w:eastAsiaTheme="minorEastAsia"/>
          <w:color w:val="000000"/>
          <w:lang w:val="fr-FR"/>
        </w:rPr>
      </w:pPr>
      <w:r w:rsidRPr="1D06A6AE">
        <w:rPr>
          <w:rFonts w:eastAsiaTheme="minorEastAsia"/>
          <w:color w:val="000000" w:themeColor="text1"/>
          <w:lang w:val="fr-FR"/>
        </w:rPr>
        <w:t>L</w:t>
      </w:r>
      <w:r w:rsidR="00AE3C05" w:rsidRPr="1D06A6AE">
        <w:rPr>
          <w:rFonts w:eastAsiaTheme="minorEastAsia"/>
          <w:color w:val="000000" w:themeColor="text1"/>
          <w:lang w:val="fr-FR"/>
        </w:rPr>
        <w:t>es</w:t>
      </w:r>
      <w:r w:rsidR="00AE3C05" w:rsidRPr="75E92045">
        <w:rPr>
          <w:rFonts w:eastAsiaTheme="minorEastAsia"/>
          <w:color w:val="000000" w:themeColor="text1"/>
          <w:lang w:val="fr-FR"/>
        </w:rPr>
        <w:t xml:space="preserve"> visuels ou photographies</w:t>
      </w:r>
      <w:r w:rsidR="1D6D9397" w:rsidRPr="65881AE8">
        <w:rPr>
          <w:rFonts w:eastAsiaTheme="minorEastAsia"/>
          <w:color w:val="000000" w:themeColor="text1"/>
          <w:lang w:val="fr-FR"/>
        </w:rPr>
        <w:t xml:space="preserve"> ;</w:t>
      </w:r>
    </w:p>
    <w:p w14:paraId="0CB6096E" w14:textId="5A22A990" w:rsidR="00AE3C05" w:rsidRPr="00104A6C" w:rsidRDefault="0DAD23C9" w:rsidP="00144E8E">
      <w:pPr>
        <w:pStyle w:val="Paragraphedeliste"/>
        <w:numPr>
          <w:ilvl w:val="0"/>
          <w:numId w:val="21"/>
        </w:numPr>
        <w:autoSpaceDE w:val="0"/>
        <w:autoSpaceDN w:val="0"/>
        <w:adjustRightInd w:val="0"/>
        <w:jc w:val="both"/>
        <w:rPr>
          <w:rFonts w:eastAsiaTheme="minorEastAsia"/>
          <w:lang w:val="fr-FR"/>
        </w:rPr>
      </w:pPr>
      <w:r w:rsidRPr="7A7CCA0E">
        <w:rPr>
          <w:rFonts w:eastAsiaTheme="minorEastAsia"/>
          <w:lang w:val="fr-FR"/>
        </w:rPr>
        <w:t>L</w:t>
      </w:r>
      <w:r w:rsidR="00AE3C05" w:rsidRPr="7A7CCA0E">
        <w:rPr>
          <w:rFonts w:eastAsiaTheme="minorEastAsia"/>
          <w:lang w:val="fr-FR"/>
        </w:rPr>
        <w:t>es</w:t>
      </w:r>
      <w:r w:rsidR="00AE3C05" w:rsidRPr="75E92045">
        <w:rPr>
          <w:rFonts w:eastAsiaTheme="minorEastAsia"/>
          <w:lang w:val="fr-FR"/>
        </w:rPr>
        <w:t xml:space="preserve"> coordonnées d’une personne de contact.</w:t>
      </w:r>
    </w:p>
    <w:p w14:paraId="6FDB4F65" w14:textId="77777777" w:rsidR="00AE3C05" w:rsidRPr="00104A6C" w:rsidRDefault="00AE3C05" w:rsidP="75E92045">
      <w:pPr>
        <w:autoSpaceDE w:val="0"/>
        <w:autoSpaceDN w:val="0"/>
        <w:adjustRightInd w:val="0"/>
        <w:jc w:val="both"/>
        <w:rPr>
          <w:rFonts w:eastAsiaTheme="minorEastAsia"/>
          <w:lang w:val="fr-FR"/>
        </w:rPr>
      </w:pPr>
    </w:p>
    <w:p w14:paraId="5F77BE89" w14:textId="120BCAE6" w:rsidR="00AE3C05" w:rsidRPr="00104A6C" w:rsidRDefault="00AE3C05" w:rsidP="75E92045">
      <w:pPr>
        <w:autoSpaceDE w:val="0"/>
        <w:autoSpaceDN w:val="0"/>
        <w:adjustRightInd w:val="0"/>
        <w:jc w:val="both"/>
        <w:rPr>
          <w:rFonts w:eastAsiaTheme="minorEastAsia"/>
          <w:lang w:val="fr-FR"/>
        </w:rPr>
      </w:pPr>
      <w:r w:rsidRPr="75E92045">
        <w:rPr>
          <w:rFonts w:eastAsiaTheme="minorEastAsia"/>
          <w:lang w:val="fr-FR"/>
        </w:rPr>
        <w:t>L’ensemble des projets participant à l’appel à projets sera ainsi mis en ligne sur le</w:t>
      </w:r>
      <w:r w:rsidR="4F589336" w:rsidRPr="5E5E43C1">
        <w:rPr>
          <w:rFonts w:eastAsiaTheme="minorEastAsia"/>
          <w:lang w:val="fr-FR"/>
        </w:rPr>
        <w:t xml:space="preserve"> </w:t>
      </w:r>
      <w:r w:rsidRPr="75E92045">
        <w:rPr>
          <w:rFonts w:eastAsiaTheme="minorEastAsia"/>
          <w:lang w:val="fr-FR"/>
        </w:rPr>
        <w:t>site internet de la Commune.</w:t>
      </w:r>
    </w:p>
    <w:p w14:paraId="0C921E1F" w14:textId="77777777" w:rsidR="009B1926" w:rsidRPr="00AE3C05" w:rsidRDefault="009B1926" w:rsidP="75E92045">
      <w:pPr>
        <w:autoSpaceDE w:val="0"/>
        <w:autoSpaceDN w:val="0"/>
        <w:adjustRightInd w:val="0"/>
        <w:jc w:val="both"/>
        <w:rPr>
          <w:rFonts w:eastAsiaTheme="minorEastAsia"/>
          <w:lang w:val="fr-FR"/>
        </w:rPr>
      </w:pPr>
    </w:p>
    <w:p w14:paraId="0FD566DD" w14:textId="7274EB17" w:rsidR="00AE3C05" w:rsidRDefault="00AE3C05" w:rsidP="75E92045">
      <w:pPr>
        <w:autoSpaceDE w:val="0"/>
        <w:autoSpaceDN w:val="0"/>
        <w:adjustRightInd w:val="0"/>
        <w:jc w:val="both"/>
        <w:rPr>
          <w:rFonts w:eastAsiaTheme="minorEastAsia"/>
          <w:b/>
          <w:bCs/>
          <w:lang w:val="fr-FR"/>
        </w:rPr>
      </w:pPr>
      <w:r w:rsidRPr="75E92045">
        <w:rPr>
          <w:rFonts w:eastAsiaTheme="minorEastAsia"/>
          <w:b/>
          <w:bCs/>
          <w:lang w:val="fr-FR"/>
        </w:rPr>
        <w:t>Engagement des lauréats</w:t>
      </w:r>
      <w:r w:rsidR="4E5BA314" w:rsidRPr="48520A25">
        <w:rPr>
          <w:rFonts w:eastAsiaTheme="minorEastAsia"/>
          <w:b/>
          <w:bCs/>
          <w:lang w:val="fr-FR"/>
        </w:rPr>
        <w:t xml:space="preserve"> :</w:t>
      </w:r>
    </w:p>
    <w:p w14:paraId="15A80ABA" w14:textId="77777777" w:rsidR="009B1926" w:rsidRPr="009B1926" w:rsidRDefault="009B1926" w:rsidP="75E92045">
      <w:pPr>
        <w:autoSpaceDE w:val="0"/>
        <w:autoSpaceDN w:val="0"/>
        <w:adjustRightInd w:val="0"/>
        <w:jc w:val="both"/>
        <w:rPr>
          <w:rFonts w:eastAsiaTheme="minorEastAsia"/>
          <w:b/>
          <w:bCs/>
          <w:lang w:val="fr-FR"/>
        </w:rPr>
      </w:pPr>
    </w:p>
    <w:p w14:paraId="4A5C1B8F" w14:textId="32926632" w:rsidR="009B1926" w:rsidRDefault="00AE3C05" w:rsidP="75E92045">
      <w:pPr>
        <w:autoSpaceDE w:val="0"/>
        <w:autoSpaceDN w:val="0"/>
        <w:adjustRightInd w:val="0"/>
        <w:jc w:val="both"/>
      </w:pPr>
      <w:r w:rsidRPr="33A1F4DD">
        <w:rPr>
          <w:rFonts w:eastAsiaTheme="minorEastAsia"/>
          <w:color w:val="000000" w:themeColor="text1"/>
          <w:lang w:val="fr-FR"/>
        </w:rPr>
        <w:t>Les lauréats de l’appel à projets s’engagent à contribuer activement à la dynamique</w:t>
      </w:r>
      <w:r w:rsidR="3805413D" w:rsidRPr="33A1F4DD">
        <w:rPr>
          <w:rFonts w:eastAsiaTheme="minorEastAsia"/>
          <w:color w:val="000000" w:themeColor="text1"/>
          <w:lang w:val="fr-FR"/>
        </w:rPr>
        <w:t xml:space="preserve"> </w:t>
      </w:r>
      <w:r w:rsidRPr="33A1F4DD">
        <w:rPr>
          <w:rFonts w:eastAsiaTheme="minorEastAsia"/>
          <w:color w:val="000000" w:themeColor="text1"/>
          <w:lang w:val="fr-FR"/>
        </w:rPr>
        <w:t>du Budget Participatif.</w:t>
      </w:r>
      <w:r w:rsidR="009B1926" w:rsidRPr="33A1F4DD">
        <w:rPr>
          <w:rFonts w:eastAsiaTheme="minorEastAsia"/>
          <w:color w:val="000000" w:themeColor="text1"/>
          <w:lang w:val="fr-FR"/>
        </w:rPr>
        <w:t xml:space="preserve"> </w:t>
      </w:r>
      <w:r w:rsidRPr="33A1F4DD">
        <w:rPr>
          <w:rFonts w:eastAsiaTheme="minorEastAsia"/>
          <w:color w:val="000000" w:themeColor="text1"/>
          <w:lang w:val="fr-FR"/>
        </w:rPr>
        <w:t xml:space="preserve">Ils prendront part notamment aux moments de rencontre organisés avec l’ensemble des acteurs </w:t>
      </w:r>
      <w:r w:rsidR="00104A6C" w:rsidRPr="33A1F4DD">
        <w:rPr>
          <w:rFonts w:eastAsiaTheme="minorEastAsia"/>
          <w:color w:val="000000" w:themeColor="text1"/>
          <w:lang w:val="fr-FR"/>
        </w:rPr>
        <w:t xml:space="preserve">communaux </w:t>
      </w:r>
      <w:r w:rsidRPr="33A1F4DD">
        <w:rPr>
          <w:rFonts w:eastAsiaTheme="minorEastAsia"/>
          <w:color w:val="000000" w:themeColor="text1"/>
          <w:lang w:val="fr-FR"/>
        </w:rPr>
        <w:t>concernés</w:t>
      </w:r>
      <w:r w:rsidR="00104A6C" w:rsidRPr="33A1F4DD">
        <w:rPr>
          <w:rFonts w:eastAsiaTheme="minorEastAsia"/>
          <w:color w:val="000000" w:themeColor="text1"/>
          <w:lang w:val="fr-FR"/>
        </w:rPr>
        <w:t xml:space="preserve"> pour partager le suivi et le bon déroulement du projet. </w:t>
      </w:r>
    </w:p>
    <w:p w14:paraId="5077DEAC" w14:textId="594E41C0" w:rsidR="009B1926" w:rsidRDefault="009B1926" w:rsidP="33A1F4DD">
      <w:pPr>
        <w:autoSpaceDE w:val="0"/>
        <w:autoSpaceDN w:val="0"/>
        <w:adjustRightInd w:val="0"/>
        <w:jc w:val="both"/>
        <w:rPr>
          <w:rFonts w:eastAsiaTheme="minorEastAsia"/>
          <w:b/>
          <w:bCs/>
          <w:sz w:val="36"/>
          <w:szCs w:val="36"/>
          <w:lang w:val="fr-FR"/>
        </w:rPr>
      </w:pPr>
    </w:p>
    <w:p w14:paraId="6A40ABFB" w14:textId="33912CE1" w:rsidR="009B1926" w:rsidRDefault="009B1926" w:rsidP="00144E8E">
      <w:pPr>
        <w:pStyle w:val="Paragraphedeliste"/>
        <w:numPr>
          <w:ilvl w:val="0"/>
          <w:numId w:val="2"/>
        </w:numPr>
        <w:autoSpaceDE w:val="0"/>
        <w:autoSpaceDN w:val="0"/>
        <w:adjustRightInd w:val="0"/>
        <w:jc w:val="both"/>
        <w:rPr>
          <w:rFonts w:eastAsiaTheme="minorEastAsia"/>
          <w:b/>
          <w:bCs/>
          <w:sz w:val="36"/>
          <w:szCs w:val="36"/>
          <w:lang w:val="fr-FR"/>
        </w:rPr>
      </w:pPr>
      <w:r w:rsidRPr="33A1F4DD">
        <w:rPr>
          <w:rFonts w:eastAsiaTheme="minorEastAsia"/>
          <w:b/>
          <w:bCs/>
          <w:sz w:val="36"/>
          <w:szCs w:val="36"/>
          <w:lang w:val="fr-FR"/>
        </w:rPr>
        <w:t>Thématiques de l'appel à projets et critères d'évaluation</w:t>
      </w:r>
    </w:p>
    <w:p w14:paraId="15E38908" w14:textId="77777777" w:rsidR="00176A03" w:rsidRDefault="00176A03" w:rsidP="75E92045">
      <w:pPr>
        <w:autoSpaceDE w:val="0"/>
        <w:autoSpaceDN w:val="0"/>
        <w:adjustRightInd w:val="0"/>
        <w:jc w:val="both"/>
        <w:rPr>
          <w:rFonts w:eastAsiaTheme="minorEastAsia"/>
          <w:i/>
          <w:iCs/>
          <w:color w:val="4C95D9"/>
          <w:sz w:val="28"/>
          <w:szCs w:val="28"/>
          <w:lang w:val="fr-FR"/>
        </w:rPr>
      </w:pPr>
    </w:p>
    <w:p w14:paraId="5B6FB710" w14:textId="69ED71D6" w:rsidR="00452D73" w:rsidRPr="00452D73" w:rsidRDefault="00452D73" w:rsidP="75E92045">
      <w:pPr>
        <w:autoSpaceDE w:val="0"/>
        <w:autoSpaceDN w:val="0"/>
        <w:adjustRightInd w:val="0"/>
        <w:jc w:val="both"/>
      </w:pPr>
      <w:r w:rsidRPr="33A1F4DD">
        <w:rPr>
          <w:rFonts w:eastAsiaTheme="minorEastAsia"/>
          <w:b/>
          <w:bCs/>
          <w:color w:val="000000" w:themeColor="text1"/>
          <w:sz w:val="28"/>
          <w:szCs w:val="28"/>
          <w:lang w:val="fr-FR"/>
        </w:rPr>
        <w:t>Thématiques</w:t>
      </w:r>
      <w:r w:rsidR="6A12A1CA" w:rsidRPr="33A1F4DD">
        <w:rPr>
          <w:rFonts w:eastAsiaTheme="minorEastAsia"/>
          <w:b/>
          <w:bCs/>
          <w:color w:val="000000" w:themeColor="text1"/>
          <w:sz w:val="28"/>
          <w:szCs w:val="28"/>
          <w:lang w:val="fr-FR"/>
        </w:rPr>
        <w:t xml:space="preserve"> :</w:t>
      </w:r>
    </w:p>
    <w:p w14:paraId="0B9F356B" w14:textId="44CB2422" w:rsidR="33A1F4DD" w:rsidRDefault="33A1F4DD" w:rsidP="33A1F4DD">
      <w:pPr>
        <w:jc w:val="both"/>
        <w:rPr>
          <w:rFonts w:eastAsiaTheme="minorEastAsia"/>
          <w:b/>
          <w:bCs/>
          <w:color w:val="000000" w:themeColor="text1"/>
          <w:sz w:val="28"/>
          <w:szCs w:val="28"/>
          <w:lang w:val="fr-FR"/>
        </w:rPr>
      </w:pPr>
    </w:p>
    <w:p w14:paraId="4E12AB27" w14:textId="77777777" w:rsidR="009B1926" w:rsidRPr="009B1926" w:rsidRDefault="009B1926"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 Participant doit proposer un projet ayant un impact sur une ou plusieurs des</w:t>
      </w:r>
    </w:p>
    <w:p w14:paraId="3D3CD162" w14:textId="77777777" w:rsidR="009B1926" w:rsidRPr="009B1926" w:rsidRDefault="009B1926" w:rsidP="75E92045">
      <w:pPr>
        <w:autoSpaceDE w:val="0"/>
        <w:autoSpaceDN w:val="0"/>
        <w:adjustRightInd w:val="0"/>
        <w:jc w:val="both"/>
        <w:rPr>
          <w:rFonts w:eastAsiaTheme="minorEastAsia"/>
          <w:color w:val="000000"/>
          <w:lang w:val="fr-FR"/>
        </w:rPr>
      </w:pPr>
      <w:proofErr w:type="gramStart"/>
      <w:r w:rsidRPr="75E92045">
        <w:rPr>
          <w:rFonts w:eastAsiaTheme="minorEastAsia"/>
          <w:color w:val="000000" w:themeColor="text1"/>
          <w:lang w:val="fr-FR"/>
        </w:rPr>
        <w:t>thématiques</w:t>
      </w:r>
      <w:proofErr w:type="gramEnd"/>
      <w:r w:rsidRPr="75E92045">
        <w:rPr>
          <w:rFonts w:eastAsiaTheme="minorEastAsia"/>
          <w:color w:val="000000" w:themeColor="text1"/>
          <w:lang w:val="fr-FR"/>
        </w:rPr>
        <w:t xml:space="preserve"> suivantes :</w:t>
      </w:r>
    </w:p>
    <w:p w14:paraId="74CD7A98" w14:textId="77777777" w:rsidR="00176A03" w:rsidRDefault="00176A03" w:rsidP="75E92045">
      <w:pPr>
        <w:autoSpaceDE w:val="0"/>
        <w:autoSpaceDN w:val="0"/>
        <w:adjustRightInd w:val="0"/>
        <w:jc w:val="both"/>
        <w:rPr>
          <w:rFonts w:eastAsiaTheme="minorEastAsia"/>
          <w:color w:val="000000"/>
          <w:sz w:val="20"/>
          <w:szCs w:val="20"/>
          <w:lang w:val="fr-FR"/>
        </w:rPr>
      </w:pPr>
    </w:p>
    <w:p w14:paraId="65965617" w14:textId="116BB5DB" w:rsidR="009B1926" w:rsidRDefault="009B1926" w:rsidP="00144E8E">
      <w:pPr>
        <w:pStyle w:val="Paragraphedeliste"/>
        <w:numPr>
          <w:ilvl w:val="0"/>
          <w:numId w:val="26"/>
        </w:numPr>
        <w:autoSpaceDE w:val="0"/>
        <w:autoSpaceDN w:val="0"/>
        <w:adjustRightInd w:val="0"/>
        <w:jc w:val="both"/>
        <w:rPr>
          <w:rFonts w:eastAsiaTheme="minorEastAsia"/>
          <w:color w:val="000000" w:themeColor="text1"/>
          <w:lang w:val="fr-FR"/>
        </w:rPr>
      </w:pPr>
      <w:r w:rsidRPr="706CF561">
        <w:rPr>
          <w:rFonts w:eastAsiaTheme="minorEastAsia"/>
          <w:color w:val="000000" w:themeColor="text1"/>
          <w:lang w:val="fr-FR"/>
        </w:rPr>
        <w:t>La biodiversité et le développement durable ;</w:t>
      </w:r>
    </w:p>
    <w:p w14:paraId="7330A2AC" w14:textId="017E0B83" w:rsidR="009B1926" w:rsidRDefault="220FDB05" w:rsidP="00144E8E">
      <w:pPr>
        <w:pStyle w:val="Paragraphedeliste"/>
        <w:numPr>
          <w:ilvl w:val="0"/>
          <w:numId w:val="26"/>
        </w:numPr>
        <w:autoSpaceDE w:val="0"/>
        <w:autoSpaceDN w:val="0"/>
        <w:adjustRightInd w:val="0"/>
        <w:jc w:val="both"/>
        <w:rPr>
          <w:rFonts w:eastAsiaTheme="minorEastAsia"/>
          <w:color w:val="000000" w:themeColor="text1"/>
          <w:lang w:val="fr-FR"/>
        </w:rPr>
      </w:pPr>
      <w:r w:rsidRPr="1A423F2D">
        <w:rPr>
          <w:rFonts w:eastAsiaTheme="minorEastAsia"/>
          <w:color w:val="000000" w:themeColor="text1"/>
          <w:lang w:val="fr-FR"/>
        </w:rPr>
        <w:t>La Cohésion Sociale, l</w:t>
      </w:r>
      <w:r w:rsidR="00176A03" w:rsidRPr="1A423F2D">
        <w:rPr>
          <w:rFonts w:eastAsiaTheme="minorEastAsia"/>
          <w:color w:val="000000" w:themeColor="text1"/>
          <w:lang w:val="fr-FR"/>
        </w:rPr>
        <w:t>e</w:t>
      </w:r>
      <w:r w:rsidR="00176A03" w:rsidRPr="706CF561">
        <w:rPr>
          <w:rFonts w:eastAsiaTheme="minorEastAsia"/>
          <w:color w:val="000000" w:themeColor="text1"/>
          <w:lang w:val="fr-FR"/>
        </w:rPr>
        <w:t xml:space="preserve"> vivre ensemble</w:t>
      </w:r>
      <w:r w:rsidR="00E33A3E">
        <w:rPr>
          <w:rFonts w:eastAsiaTheme="minorEastAsia"/>
          <w:color w:val="000000" w:themeColor="text1"/>
          <w:lang w:val="fr-FR"/>
        </w:rPr>
        <w:t xml:space="preserve"> et l’interculturalité </w:t>
      </w:r>
      <w:r w:rsidR="30018E6E" w:rsidRPr="1A423F2D">
        <w:rPr>
          <w:rFonts w:eastAsiaTheme="minorEastAsia"/>
          <w:color w:val="000000" w:themeColor="text1"/>
          <w:lang w:val="fr-FR"/>
        </w:rPr>
        <w:t>;</w:t>
      </w:r>
    </w:p>
    <w:p w14:paraId="35A35D46" w14:textId="795AF2AE" w:rsidR="009B1926" w:rsidRDefault="009B1926" w:rsidP="00144E8E">
      <w:pPr>
        <w:pStyle w:val="Paragraphedeliste"/>
        <w:numPr>
          <w:ilvl w:val="0"/>
          <w:numId w:val="26"/>
        </w:numPr>
        <w:autoSpaceDE w:val="0"/>
        <w:autoSpaceDN w:val="0"/>
        <w:adjustRightInd w:val="0"/>
        <w:jc w:val="both"/>
        <w:rPr>
          <w:rFonts w:eastAsiaTheme="minorEastAsia"/>
          <w:color w:val="000000" w:themeColor="text1"/>
          <w:lang w:val="fr-FR"/>
        </w:rPr>
      </w:pPr>
      <w:r w:rsidRPr="706CF561">
        <w:rPr>
          <w:rFonts w:eastAsiaTheme="minorEastAsia"/>
          <w:color w:val="000000" w:themeColor="text1"/>
          <w:lang w:val="fr-FR"/>
        </w:rPr>
        <w:t>Le renforcement de la participation citoyenne ;</w:t>
      </w:r>
    </w:p>
    <w:p w14:paraId="59B0BC88" w14:textId="1D25C303" w:rsidR="33A1F4DD" w:rsidRPr="009A2B0D" w:rsidRDefault="009B1926" w:rsidP="00144E8E">
      <w:pPr>
        <w:pStyle w:val="Paragraphedeliste"/>
        <w:numPr>
          <w:ilvl w:val="0"/>
          <w:numId w:val="26"/>
        </w:numPr>
        <w:autoSpaceDE w:val="0"/>
        <w:autoSpaceDN w:val="0"/>
        <w:adjustRightInd w:val="0"/>
        <w:jc w:val="both"/>
        <w:rPr>
          <w:rFonts w:eastAsiaTheme="minorEastAsia"/>
          <w:color w:val="000000"/>
          <w:lang w:val="fr-FR"/>
        </w:rPr>
      </w:pPr>
      <w:r w:rsidRPr="33A1F4DD">
        <w:rPr>
          <w:rFonts w:eastAsiaTheme="minorEastAsia"/>
          <w:color w:val="000000" w:themeColor="text1"/>
          <w:lang w:val="fr-FR"/>
        </w:rPr>
        <w:t>La propreté et l’embellissement du territoire</w:t>
      </w:r>
      <w:r w:rsidR="0F31FA14" w:rsidRPr="33A1F4DD">
        <w:rPr>
          <w:rFonts w:eastAsiaTheme="minorEastAsia"/>
          <w:color w:val="000000" w:themeColor="text1"/>
          <w:lang w:val="fr-FR"/>
        </w:rPr>
        <w:t>.</w:t>
      </w:r>
    </w:p>
    <w:p w14:paraId="623907A4" w14:textId="77777777" w:rsidR="006C3F04" w:rsidRDefault="006C3F04" w:rsidP="75E92045">
      <w:pPr>
        <w:autoSpaceDE w:val="0"/>
        <w:autoSpaceDN w:val="0"/>
        <w:adjustRightInd w:val="0"/>
        <w:jc w:val="both"/>
        <w:rPr>
          <w:rFonts w:eastAsiaTheme="minorEastAsia"/>
          <w:color w:val="000000"/>
          <w:lang w:val="fr-FR"/>
        </w:rPr>
      </w:pPr>
    </w:p>
    <w:p w14:paraId="34E39740" w14:textId="03D90A53" w:rsidR="00452D73" w:rsidRPr="00452D73" w:rsidRDefault="00452D73" w:rsidP="33A1F4DD">
      <w:pPr>
        <w:autoSpaceDE w:val="0"/>
        <w:autoSpaceDN w:val="0"/>
        <w:adjustRightInd w:val="0"/>
        <w:jc w:val="both"/>
        <w:rPr>
          <w:rFonts w:eastAsiaTheme="minorEastAsia"/>
          <w:b/>
          <w:bCs/>
          <w:color w:val="000000" w:themeColor="text1"/>
          <w:sz w:val="28"/>
          <w:szCs w:val="28"/>
          <w:lang w:val="fr-FR"/>
        </w:rPr>
      </w:pPr>
      <w:r w:rsidRPr="33A1F4DD">
        <w:rPr>
          <w:rFonts w:eastAsiaTheme="minorEastAsia"/>
          <w:b/>
          <w:bCs/>
          <w:color w:val="000000" w:themeColor="text1"/>
          <w:sz w:val="28"/>
          <w:szCs w:val="28"/>
          <w:lang w:val="fr-FR"/>
        </w:rPr>
        <w:t>Critères d’évaluation</w:t>
      </w:r>
      <w:r w:rsidR="7D7F43ED" w:rsidRPr="33A1F4DD">
        <w:rPr>
          <w:rFonts w:eastAsiaTheme="minorEastAsia"/>
          <w:b/>
          <w:bCs/>
          <w:color w:val="000000" w:themeColor="text1"/>
          <w:sz w:val="28"/>
          <w:szCs w:val="28"/>
          <w:lang w:val="fr-FR"/>
        </w:rPr>
        <w:t xml:space="preserve"> :</w:t>
      </w:r>
    </w:p>
    <w:p w14:paraId="0ADA4123" w14:textId="77777777" w:rsidR="009B1926" w:rsidRDefault="009B1926" w:rsidP="75E92045">
      <w:pPr>
        <w:autoSpaceDE w:val="0"/>
        <w:autoSpaceDN w:val="0"/>
        <w:adjustRightInd w:val="0"/>
        <w:jc w:val="both"/>
        <w:rPr>
          <w:rFonts w:eastAsiaTheme="minorEastAsia"/>
          <w:color w:val="000000"/>
          <w:sz w:val="20"/>
          <w:szCs w:val="20"/>
          <w:lang w:val="fr-FR"/>
        </w:rPr>
      </w:pPr>
    </w:p>
    <w:p w14:paraId="2D138B3F" w14:textId="6FBB989A" w:rsidR="009B1926" w:rsidRDefault="009B1926"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Les projets seront évalués selon les critères suivants :</w:t>
      </w:r>
    </w:p>
    <w:p w14:paraId="631494E4" w14:textId="77777777" w:rsidR="00176A03" w:rsidRPr="009B1926" w:rsidRDefault="00176A03" w:rsidP="75E92045">
      <w:pPr>
        <w:autoSpaceDE w:val="0"/>
        <w:autoSpaceDN w:val="0"/>
        <w:adjustRightInd w:val="0"/>
        <w:jc w:val="both"/>
        <w:rPr>
          <w:rFonts w:eastAsiaTheme="minorEastAsia"/>
          <w:color w:val="000000"/>
          <w:lang w:val="fr-FR"/>
        </w:rPr>
      </w:pPr>
    </w:p>
    <w:p w14:paraId="61D1AB4E" w14:textId="5F51A637" w:rsidR="009B1926" w:rsidRPr="00452D73" w:rsidRDefault="56B93522" w:rsidP="00144E8E">
      <w:pPr>
        <w:pStyle w:val="Paragraphedeliste"/>
        <w:numPr>
          <w:ilvl w:val="0"/>
          <w:numId w:val="1"/>
        </w:numPr>
        <w:autoSpaceDE w:val="0"/>
        <w:autoSpaceDN w:val="0"/>
        <w:adjustRightInd w:val="0"/>
        <w:jc w:val="both"/>
        <w:rPr>
          <w:rFonts w:eastAsiaTheme="minorEastAsia"/>
          <w:b/>
          <w:bCs/>
          <w:color w:val="000000"/>
          <w:lang w:val="fr-FR"/>
        </w:rPr>
      </w:pPr>
      <w:r w:rsidRPr="33A1F4DD">
        <w:rPr>
          <w:rFonts w:eastAsiaTheme="minorEastAsia"/>
          <w:b/>
          <w:bCs/>
          <w:color w:val="000000" w:themeColor="text1"/>
          <w:lang w:val="fr-FR"/>
        </w:rPr>
        <w:t>L</w:t>
      </w:r>
      <w:r w:rsidR="486B86AE" w:rsidRPr="33A1F4DD">
        <w:rPr>
          <w:rFonts w:eastAsiaTheme="minorEastAsia"/>
          <w:b/>
          <w:bCs/>
          <w:color w:val="000000" w:themeColor="text1"/>
          <w:lang w:val="fr-FR"/>
        </w:rPr>
        <w:t xml:space="preserve">a </w:t>
      </w:r>
      <w:r w:rsidRPr="33A1F4DD">
        <w:rPr>
          <w:rFonts w:eastAsiaTheme="minorEastAsia"/>
          <w:b/>
          <w:bCs/>
          <w:color w:val="000000" w:themeColor="text1"/>
          <w:lang w:val="fr-FR"/>
        </w:rPr>
        <w:t>d</w:t>
      </w:r>
      <w:r w:rsidR="009B1926" w:rsidRPr="33A1F4DD">
        <w:rPr>
          <w:rFonts w:eastAsiaTheme="minorEastAsia"/>
          <w:b/>
          <w:bCs/>
          <w:color w:val="000000" w:themeColor="text1"/>
          <w:lang w:val="fr-FR"/>
        </w:rPr>
        <w:t>imension collective</w:t>
      </w:r>
      <w:r w:rsidR="02A7ACFC" w:rsidRPr="33A1F4DD">
        <w:rPr>
          <w:rFonts w:eastAsiaTheme="minorEastAsia"/>
          <w:b/>
          <w:bCs/>
          <w:color w:val="000000" w:themeColor="text1"/>
          <w:lang w:val="fr-FR"/>
        </w:rPr>
        <w:t xml:space="preserve"> :</w:t>
      </w:r>
    </w:p>
    <w:p w14:paraId="786AEA8A" w14:textId="32A89DD8" w:rsidR="706CF561" w:rsidRDefault="706CF561" w:rsidP="706CF561">
      <w:pPr>
        <w:jc w:val="both"/>
        <w:rPr>
          <w:rFonts w:eastAsiaTheme="minorEastAsia"/>
          <w:b/>
          <w:bCs/>
          <w:color w:val="000000" w:themeColor="text1"/>
          <w:lang w:val="fr-FR"/>
        </w:rPr>
      </w:pPr>
    </w:p>
    <w:p w14:paraId="662649E8" w14:textId="0574C03B" w:rsidR="009B1926" w:rsidRPr="00452D73" w:rsidRDefault="009B1926"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 projet s’inscrit dans une démarche d’intérêt collectif. Il doit viser un public aussi</w:t>
      </w:r>
      <w:r w:rsidR="2268E0D2" w:rsidRPr="706CF561">
        <w:rPr>
          <w:rFonts w:eastAsiaTheme="minorEastAsia"/>
          <w:color w:val="000000" w:themeColor="text1"/>
          <w:lang w:val="fr-FR"/>
        </w:rPr>
        <w:t xml:space="preserve"> </w:t>
      </w:r>
      <w:r w:rsidRPr="75E92045">
        <w:rPr>
          <w:rFonts w:eastAsiaTheme="minorEastAsia"/>
          <w:color w:val="000000" w:themeColor="text1"/>
          <w:lang w:val="fr-FR"/>
        </w:rPr>
        <w:t>large que possible, en cohérence avec sa nature et ses objectifs. L’impact attendu</w:t>
      </w:r>
      <w:r w:rsidR="10039E7A" w:rsidRPr="706CF561">
        <w:rPr>
          <w:rFonts w:eastAsiaTheme="minorEastAsia"/>
          <w:color w:val="000000" w:themeColor="text1"/>
          <w:lang w:val="fr-FR"/>
        </w:rPr>
        <w:t xml:space="preserve"> </w:t>
      </w:r>
      <w:r w:rsidRPr="75E92045">
        <w:rPr>
          <w:rFonts w:eastAsiaTheme="minorEastAsia"/>
          <w:color w:val="000000" w:themeColor="text1"/>
          <w:lang w:val="fr-FR"/>
        </w:rPr>
        <w:t>doit être tangible et bénéfique pour la collectivité.</w:t>
      </w:r>
    </w:p>
    <w:p w14:paraId="65EE45BC" w14:textId="5136683C" w:rsidR="009B1926" w:rsidRPr="00452D73" w:rsidRDefault="009B1926" w:rsidP="75E92045">
      <w:pPr>
        <w:autoSpaceDE w:val="0"/>
        <w:autoSpaceDN w:val="0"/>
        <w:adjustRightInd w:val="0"/>
        <w:jc w:val="both"/>
        <w:rPr>
          <w:rFonts w:eastAsiaTheme="minorEastAsia"/>
          <w:color w:val="000000"/>
          <w:lang w:val="fr-FR"/>
        </w:rPr>
      </w:pPr>
    </w:p>
    <w:p w14:paraId="00F63230" w14:textId="28197230" w:rsidR="009B1926" w:rsidRPr="00452D73" w:rsidRDefault="2B9BF6CC" w:rsidP="00144E8E">
      <w:pPr>
        <w:pStyle w:val="Paragraphedeliste"/>
        <w:numPr>
          <w:ilvl w:val="0"/>
          <w:numId w:val="1"/>
        </w:numPr>
        <w:autoSpaceDE w:val="0"/>
        <w:autoSpaceDN w:val="0"/>
        <w:adjustRightInd w:val="0"/>
        <w:jc w:val="both"/>
        <w:rPr>
          <w:rFonts w:eastAsiaTheme="minorEastAsia"/>
          <w:b/>
          <w:bCs/>
          <w:color w:val="000000"/>
          <w:lang w:val="fr-FR"/>
        </w:rPr>
      </w:pPr>
      <w:r w:rsidRPr="33A1F4DD">
        <w:rPr>
          <w:rFonts w:eastAsiaTheme="minorEastAsia"/>
          <w:b/>
          <w:bCs/>
          <w:color w:val="000000" w:themeColor="text1"/>
          <w:lang w:val="fr-FR"/>
        </w:rPr>
        <w:lastRenderedPageBreak/>
        <w:t>L</w:t>
      </w:r>
      <w:r w:rsidR="7D8029FA" w:rsidRPr="33A1F4DD">
        <w:rPr>
          <w:rFonts w:eastAsiaTheme="minorEastAsia"/>
          <w:b/>
          <w:bCs/>
          <w:color w:val="000000" w:themeColor="text1"/>
          <w:lang w:val="fr-FR"/>
        </w:rPr>
        <w:t xml:space="preserve">a </w:t>
      </w:r>
      <w:r w:rsidRPr="33A1F4DD">
        <w:rPr>
          <w:rFonts w:eastAsiaTheme="minorEastAsia"/>
          <w:b/>
          <w:bCs/>
          <w:color w:val="000000" w:themeColor="text1"/>
          <w:lang w:val="fr-FR"/>
        </w:rPr>
        <w:t>d</w:t>
      </w:r>
      <w:r w:rsidR="009B1926" w:rsidRPr="33A1F4DD">
        <w:rPr>
          <w:rFonts w:eastAsiaTheme="minorEastAsia"/>
          <w:b/>
          <w:bCs/>
          <w:color w:val="000000" w:themeColor="text1"/>
          <w:lang w:val="fr-FR"/>
        </w:rPr>
        <w:t>imension inclusive et participative</w:t>
      </w:r>
      <w:r w:rsidR="4C603D29" w:rsidRPr="33A1F4DD">
        <w:rPr>
          <w:rFonts w:eastAsiaTheme="minorEastAsia"/>
          <w:b/>
          <w:bCs/>
          <w:color w:val="000000" w:themeColor="text1"/>
          <w:lang w:val="fr-FR"/>
        </w:rPr>
        <w:t xml:space="preserve"> : </w:t>
      </w:r>
    </w:p>
    <w:p w14:paraId="462C7576" w14:textId="12076D23" w:rsidR="706CF561" w:rsidRDefault="706CF561" w:rsidP="706CF561">
      <w:pPr>
        <w:jc w:val="both"/>
        <w:rPr>
          <w:rFonts w:eastAsiaTheme="minorEastAsia"/>
          <w:b/>
          <w:bCs/>
          <w:color w:val="000000" w:themeColor="text1"/>
          <w:lang w:val="fr-FR"/>
        </w:rPr>
      </w:pPr>
    </w:p>
    <w:p w14:paraId="3C343618" w14:textId="6DCE084D" w:rsidR="00BD3BDD" w:rsidRPr="00452D73" w:rsidRDefault="009B1926"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 projet intègre activement les citoyens dans sa préparation et/ou sa mise en</w:t>
      </w:r>
      <w:r w:rsidR="48F3CB24" w:rsidRPr="75E92045">
        <w:rPr>
          <w:rFonts w:eastAsiaTheme="minorEastAsia"/>
          <w:color w:val="000000" w:themeColor="text1"/>
          <w:lang w:val="fr-FR"/>
        </w:rPr>
        <w:t xml:space="preserve"> </w:t>
      </w:r>
      <w:r w:rsidR="5D1BA4A0" w:rsidRPr="76DC423F">
        <w:rPr>
          <w:rFonts w:eastAsiaTheme="minorEastAsia"/>
          <w:color w:val="000000" w:themeColor="text1"/>
          <w:lang w:val="fr-FR"/>
        </w:rPr>
        <w:t>œ</w:t>
      </w:r>
      <w:r w:rsidRPr="76DC423F">
        <w:rPr>
          <w:rFonts w:eastAsiaTheme="minorEastAsia"/>
          <w:color w:val="000000" w:themeColor="text1"/>
          <w:lang w:val="fr-FR"/>
        </w:rPr>
        <w:t>uvre.</w:t>
      </w:r>
      <w:r w:rsidR="00176A03" w:rsidRPr="75E92045">
        <w:rPr>
          <w:rFonts w:eastAsiaTheme="minorEastAsia"/>
          <w:color w:val="000000" w:themeColor="text1"/>
          <w:lang w:val="fr-FR"/>
        </w:rPr>
        <w:t xml:space="preserve"> </w:t>
      </w:r>
      <w:r w:rsidRPr="75E92045">
        <w:rPr>
          <w:rFonts w:eastAsiaTheme="minorEastAsia"/>
          <w:color w:val="000000" w:themeColor="text1"/>
          <w:lang w:val="fr-FR"/>
        </w:rPr>
        <w:t>Les bénéficiaires doivent être directement impliqués, et non de simples récepteurs</w:t>
      </w:r>
      <w:r w:rsidR="38E23A80" w:rsidRPr="75E92045">
        <w:rPr>
          <w:rFonts w:eastAsiaTheme="minorEastAsia"/>
          <w:color w:val="000000" w:themeColor="text1"/>
          <w:lang w:val="fr-FR"/>
        </w:rPr>
        <w:t xml:space="preserve"> </w:t>
      </w:r>
      <w:r w:rsidRPr="75E92045">
        <w:rPr>
          <w:rFonts w:eastAsiaTheme="minorEastAsia"/>
          <w:color w:val="000000" w:themeColor="text1"/>
          <w:lang w:val="fr-FR"/>
        </w:rPr>
        <w:t>passifs.</w:t>
      </w:r>
      <w:r w:rsidR="00176A03" w:rsidRPr="75E92045">
        <w:rPr>
          <w:rFonts w:eastAsiaTheme="minorEastAsia"/>
          <w:color w:val="000000" w:themeColor="text1"/>
          <w:lang w:val="fr-FR"/>
        </w:rPr>
        <w:t xml:space="preserve"> </w:t>
      </w:r>
      <w:r w:rsidRPr="75E92045">
        <w:rPr>
          <w:rFonts w:eastAsiaTheme="minorEastAsia"/>
          <w:color w:val="000000" w:themeColor="text1"/>
          <w:lang w:val="fr-FR"/>
        </w:rPr>
        <w:t>Le projet favorise l’inclusion de tous, selon les moyens de chacun, et démontre son</w:t>
      </w:r>
      <w:r w:rsidR="695F83D1" w:rsidRPr="75E92045">
        <w:rPr>
          <w:rFonts w:eastAsiaTheme="minorEastAsia"/>
          <w:color w:val="000000" w:themeColor="text1"/>
          <w:lang w:val="fr-FR"/>
        </w:rPr>
        <w:t xml:space="preserve"> </w:t>
      </w:r>
      <w:r w:rsidRPr="75E92045">
        <w:rPr>
          <w:rFonts w:eastAsiaTheme="minorEastAsia"/>
          <w:color w:val="000000" w:themeColor="text1"/>
          <w:lang w:val="fr-FR"/>
        </w:rPr>
        <w:t>ancrage local (via des partenariats ou l’implication d’acteurs du territoire).</w:t>
      </w:r>
    </w:p>
    <w:p w14:paraId="78675106" w14:textId="77777777" w:rsidR="009B1926" w:rsidRPr="00452D73" w:rsidRDefault="009B1926" w:rsidP="75E92045">
      <w:pPr>
        <w:autoSpaceDE w:val="0"/>
        <w:autoSpaceDN w:val="0"/>
        <w:adjustRightInd w:val="0"/>
        <w:jc w:val="both"/>
        <w:rPr>
          <w:rFonts w:eastAsiaTheme="minorEastAsia"/>
          <w:color w:val="000000"/>
          <w:lang w:val="fr-FR"/>
        </w:rPr>
      </w:pPr>
    </w:p>
    <w:p w14:paraId="30E02244" w14:textId="6638E87A" w:rsidR="00176A03" w:rsidRPr="00452D73" w:rsidRDefault="14ADDFF7" w:rsidP="00144E8E">
      <w:pPr>
        <w:pStyle w:val="Paragraphedeliste"/>
        <w:numPr>
          <w:ilvl w:val="0"/>
          <w:numId w:val="1"/>
        </w:numPr>
        <w:autoSpaceDE w:val="0"/>
        <w:autoSpaceDN w:val="0"/>
        <w:adjustRightInd w:val="0"/>
        <w:jc w:val="both"/>
        <w:rPr>
          <w:rFonts w:eastAsiaTheme="minorEastAsia"/>
          <w:b/>
          <w:bCs/>
          <w:lang w:val="fr-FR"/>
        </w:rPr>
      </w:pPr>
      <w:r w:rsidRPr="33A1F4DD">
        <w:rPr>
          <w:rFonts w:eastAsiaTheme="minorEastAsia"/>
          <w:b/>
          <w:bCs/>
          <w:lang w:val="fr-FR"/>
        </w:rPr>
        <w:t>La f</w:t>
      </w:r>
      <w:r w:rsidR="009B1926" w:rsidRPr="33A1F4DD">
        <w:rPr>
          <w:rFonts w:eastAsiaTheme="minorEastAsia"/>
          <w:b/>
          <w:bCs/>
          <w:lang w:val="fr-FR"/>
        </w:rPr>
        <w:t xml:space="preserve">aisabilité, </w:t>
      </w:r>
      <w:r w:rsidR="799479FA" w:rsidRPr="33A1F4DD">
        <w:rPr>
          <w:rFonts w:eastAsiaTheme="minorEastAsia"/>
          <w:b/>
          <w:bCs/>
          <w:lang w:val="fr-FR"/>
        </w:rPr>
        <w:t>la</w:t>
      </w:r>
      <w:r w:rsidR="009B1926" w:rsidRPr="33A1F4DD">
        <w:rPr>
          <w:rFonts w:eastAsiaTheme="minorEastAsia"/>
          <w:b/>
          <w:bCs/>
          <w:lang w:val="fr-FR"/>
        </w:rPr>
        <w:t xml:space="preserve"> pérennité et </w:t>
      </w:r>
      <w:r w:rsidR="616BE2CD" w:rsidRPr="33A1F4DD">
        <w:rPr>
          <w:rFonts w:eastAsiaTheme="minorEastAsia"/>
          <w:b/>
          <w:bCs/>
          <w:lang w:val="fr-FR"/>
        </w:rPr>
        <w:t xml:space="preserve">la </w:t>
      </w:r>
      <w:r w:rsidR="009B1926" w:rsidRPr="33A1F4DD">
        <w:rPr>
          <w:rFonts w:eastAsiaTheme="minorEastAsia"/>
          <w:b/>
          <w:bCs/>
          <w:lang w:val="fr-FR"/>
        </w:rPr>
        <w:t>durabilité</w:t>
      </w:r>
      <w:r w:rsidR="625F1787" w:rsidRPr="33A1F4DD">
        <w:rPr>
          <w:rFonts w:eastAsiaTheme="minorEastAsia"/>
          <w:b/>
          <w:bCs/>
          <w:lang w:val="fr-FR"/>
        </w:rPr>
        <w:t xml:space="preserve"> du projet</w:t>
      </w:r>
      <w:r w:rsidR="220072C0" w:rsidRPr="33A1F4DD">
        <w:rPr>
          <w:rFonts w:eastAsiaTheme="minorEastAsia"/>
          <w:b/>
          <w:bCs/>
          <w:lang w:val="fr-FR"/>
        </w:rPr>
        <w:t xml:space="preserve"> :</w:t>
      </w:r>
    </w:p>
    <w:p w14:paraId="70CB60A3" w14:textId="1E464E57" w:rsidR="706CF561" w:rsidRDefault="706CF561" w:rsidP="706CF561">
      <w:pPr>
        <w:jc w:val="both"/>
        <w:rPr>
          <w:rFonts w:eastAsiaTheme="minorEastAsia"/>
          <w:b/>
          <w:bCs/>
          <w:lang w:val="fr-FR"/>
        </w:rPr>
      </w:pPr>
    </w:p>
    <w:p w14:paraId="3CD45F70" w14:textId="7FC106DD" w:rsidR="009B1926" w:rsidRPr="00452D73" w:rsidRDefault="009B1926" w:rsidP="75E92045">
      <w:pPr>
        <w:autoSpaceDE w:val="0"/>
        <w:autoSpaceDN w:val="0"/>
        <w:adjustRightInd w:val="0"/>
        <w:jc w:val="both"/>
        <w:rPr>
          <w:rFonts w:eastAsiaTheme="minorEastAsia"/>
          <w:lang w:val="fr-FR"/>
        </w:rPr>
      </w:pPr>
      <w:r w:rsidRPr="75E92045">
        <w:rPr>
          <w:rFonts w:eastAsiaTheme="minorEastAsia"/>
          <w:lang w:val="fr-FR"/>
        </w:rPr>
        <w:t>Le projet doit être réaliste au regard des ressources humaines, matérielles et</w:t>
      </w:r>
      <w:r w:rsidR="63AB6411" w:rsidRPr="75E92045">
        <w:rPr>
          <w:rFonts w:eastAsiaTheme="minorEastAsia"/>
          <w:lang w:val="fr-FR"/>
        </w:rPr>
        <w:t xml:space="preserve"> </w:t>
      </w:r>
      <w:r w:rsidRPr="75E92045">
        <w:rPr>
          <w:rFonts w:eastAsiaTheme="minorEastAsia"/>
          <w:lang w:val="fr-FR"/>
        </w:rPr>
        <w:t>financières mobilisées, ainsi que du calendrier proposé.</w:t>
      </w:r>
      <w:r w:rsidR="00452D73" w:rsidRPr="75E92045">
        <w:rPr>
          <w:rFonts w:eastAsiaTheme="minorEastAsia"/>
          <w:lang w:val="fr-FR"/>
        </w:rPr>
        <w:t xml:space="preserve"> </w:t>
      </w:r>
      <w:r w:rsidRPr="75E92045">
        <w:rPr>
          <w:rFonts w:eastAsiaTheme="minorEastAsia"/>
          <w:lang w:val="fr-FR"/>
        </w:rPr>
        <w:t>Il est également évalué sur sa capacité à s’inscrire dans la durée : effets</w:t>
      </w:r>
      <w:r w:rsidR="00452D73" w:rsidRPr="75E92045">
        <w:rPr>
          <w:rFonts w:eastAsiaTheme="minorEastAsia"/>
          <w:lang w:val="fr-FR"/>
        </w:rPr>
        <w:t xml:space="preserve"> </w:t>
      </w:r>
      <w:r w:rsidRPr="75E92045">
        <w:rPr>
          <w:rFonts w:eastAsiaTheme="minorEastAsia"/>
          <w:lang w:val="fr-FR"/>
        </w:rPr>
        <w:t>attendus à long terme, valorisation post-financement, transmission ou réplicabilité.</w:t>
      </w:r>
    </w:p>
    <w:p w14:paraId="13635B15" w14:textId="77777777" w:rsidR="00723D4D" w:rsidRPr="00452D73" w:rsidRDefault="00723D4D" w:rsidP="75E92045">
      <w:pPr>
        <w:autoSpaceDE w:val="0"/>
        <w:autoSpaceDN w:val="0"/>
        <w:adjustRightInd w:val="0"/>
        <w:jc w:val="both"/>
        <w:rPr>
          <w:rFonts w:eastAsiaTheme="minorEastAsia"/>
          <w:lang w:val="fr-FR"/>
        </w:rPr>
      </w:pPr>
    </w:p>
    <w:p w14:paraId="1D679284" w14:textId="4864761C" w:rsidR="406FDA27" w:rsidRDefault="54FAB185" w:rsidP="406FDA27">
      <w:pPr>
        <w:jc w:val="both"/>
      </w:pPr>
      <w:r w:rsidRPr="0584D9D3">
        <w:rPr>
          <w:rFonts w:ascii="Aptos" w:eastAsia="Aptos" w:hAnsi="Aptos" w:cs="Aptos"/>
          <w:lang w:val="fr-FR"/>
        </w:rPr>
        <w:t>Ce critère prend également en compte les impacts sociaux et environnementaux du projet. Le projet devra relever d’une démarche de développement durable, conciliant prospérité économique, équité sociale et respect de l’environnement, sans compromettre la capacité des générations futures à répondre à leurs besoins.</w:t>
      </w:r>
    </w:p>
    <w:p w14:paraId="41CCEA65" w14:textId="77777777" w:rsidR="00723D4D" w:rsidRPr="00452D73" w:rsidRDefault="00723D4D" w:rsidP="75E92045">
      <w:pPr>
        <w:autoSpaceDE w:val="0"/>
        <w:autoSpaceDN w:val="0"/>
        <w:adjustRightInd w:val="0"/>
        <w:jc w:val="both"/>
        <w:rPr>
          <w:rFonts w:eastAsiaTheme="minorEastAsia"/>
          <w:b/>
          <w:bCs/>
          <w:i/>
          <w:iCs/>
          <w:lang w:val="fr-FR"/>
        </w:rPr>
      </w:pPr>
    </w:p>
    <w:p w14:paraId="5238C808" w14:textId="09BA94E4" w:rsidR="009B1926" w:rsidRPr="00452D73" w:rsidRDefault="1ACD113F" w:rsidP="00144E8E">
      <w:pPr>
        <w:pStyle w:val="Paragraphedeliste"/>
        <w:numPr>
          <w:ilvl w:val="0"/>
          <w:numId w:val="1"/>
        </w:numPr>
        <w:autoSpaceDE w:val="0"/>
        <w:autoSpaceDN w:val="0"/>
        <w:adjustRightInd w:val="0"/>
        <w:jc w:val="both"/>
        <w:rPr>
          <w:rFonts w:eastAsiaTheme="minorEastAsia"/>
          <w:b/>
          <w:bCs/>
          <w:lang w:val="fr-FR"/>
        </w:rPr>
      </w:pPr>
      <w:r w:rsidRPr="33A1F4DD">
        <w:rPr>
          <w:rFonts w:eastAsiaTheme="minorEastAsia"/>
          <w:b/>
          <w:bCs/>
          <w:lang w:val="fr-FR"/>
        </w:rPr>
        <w:t>L’o</w:t>
      </w:r>
      <w:r w:rsidR="009B1926" w:rsidRPr="33A1F4DD">
        <w:rPr>
          <w:rFonts w:eastAsiaTheme="minorEastAsia"/>
          <w:b/>
          <w:bCs/>
          <w:lang w:val="fr-FR"/>
        </w:rPr>
        <w:t xml:space="preserve">riginalité et </w:t>
      </w:r>
      <w:r w:rsidR="6E96BA0D" w:rsidRPr="33A1F4DD">
        <w:rPr>
          <w:rFonts w:eastAsiaTheme="minorEastAsia"/>
          <w:b/>
          <w:bCs/>
          <w:lang w:val="fr-FR"/>
        </w:rPr>
        <w:t xml:space="preserve">le </w:t>
      </w:r>
      <w:r w:rsidR="009B1926" w:rsidRPr="33A1F4DD">
        <w:rPr>
          <w:rFonts w:eastAsiaTheme="minorEastAsia"/>
          <w:b/>
          <w:bCs/>
          <w:lang w:val="fr-FR"/>
        </w:rPr>
        <w:t>potentiel de réplicabilité</w:t>
      </w:r>
      <w:r w:rsidR="1BB2C854" w:rsidRPr="33A1F4DD">
        <w:rPr>
          <w:rFonts w:eastAsiaTheme="minorEastAsia"/>
          <w:b/>
          <w:bCs/>
          <w:lang w:val="fr-FR"/>
        </w:rPr>
        <w:t xml:space="preserve"> :</w:t>
      </w:r>
    </w:p>
    <w:p w14:paraId="5FCB6D86" w14:textId="58A5F2A8" w:rsidR="706CF561" w:rsidRDefault="706CF561" w:rsidP="706CF561">
      <w:pPr>
        <w:jc w:val="both"/>
        <w:rPr>
          <w:rFonts w:eastAsiaTheme="minorEastAsia"/>
          <w:b/>
          <w:bCs/>
          <w:lang w:val="fr-FR"/>
        </w:rPr>
      </w:pPr>
    </w:p>
    <w:p w14:paraId="675EC347" w14:textId="77777777" w:rsidR="009B1926" w:rsidRPr="00452D73" w:rsidRDefault="009B1926" w:rsidP="75E92045">
      <w:pPr>
        <w:autoSpaceDE w:val="0"/>
        <w:autoSpaceDN w:val="0"/>
        <w:adjustRightInd w:val="0"/>
        <w:jc w:val="both"/>
        <w:rPr>
          <w:rFonts w:eastAsiaTheme="minorEastAsia"/>
          <w:lang w:val="fr-FR"/>
        </w:rPr>
      </w:pPr>
      <w:r w:rsidRPr="75E92045">
        <w:rPr>
          <w:rFonts w:eastAsiaTheme="minorEastAsia"/>
          <w:lang w:val="fr-FR"/>
        </w:rPr>
        <w:t>Le projet doit se distinguer par son caractère innovant, exemplaire ou inspirant :</w:t>
      </w:r>
    </w:p>
    <w:p w14:paraId="435BB949" w14:textId="591C32B8" w:rsidR="009B1926" w:rsidRPr="00452D73" w:rsidRDefault="518BB754" w:rsidP="00144E8E">
      <w:pPr>
        <w:pStyle w:val="Paragraphedeliste"/>
        <w:numPr>
          <w:ilvl w:val="0"/>
          <w:numId w:val="25"/>
        </w:numPr>
        <w:autoSpaceDE w:val="0"/>
        <w:autoSpaceDN w:val="0"/>
        <w:adjustRightInd w:val="0"/>
        <w:jc w:val="both"/>
        <w:rPr>
          <w:rFonts w:eastAsiaTheme="minorEastAsia"/>
          <w:lang w:val="fr-FR"/>
        </w:rPr>
      </w:pPr>
      <w:r w:rsidRPr="706CF561">
        <w:rPr>
          <w:rFonts w:eastAsiaTheme="minorEastAsia"/>
          <w:lang w:val="fr-FR"/>
        </w:rPr>
        <w:t>Dans</w:t>
      </w:r>
      <w:r w:rsidR="009B1926" w:rsidRPr="706CF561">
        <w:rPr>
          <w:rFonts w:eastAsiaTheme="minorEastAsia"/>
          <w:lang w:val="fr-FR"/>
        </w:rPr>
        <w:t xml:space="preserve"> sa thématique</w:t>
      </w:r>
      <w:r w:rsidR="7D5EB513" w:rsidRPr="706CF561">
        <w:rPr>
          <w:rFonts w:eastAsiaTheme="minorEastAsia"/>
          <w:lang w:val="fr-FR"/>
        </w:rPr>
        <w:t xml:space="preserve"> ;</w:t>
      </w:r>
    </w:p>
    <w:p w14:paraId="1AB3337E" w14:textId="603B4362" w:rsidR="009B1926" w:rsidRPr="00452D73" w:rsidRDefault="4873A826" w:rsidP="00144E8E">
      <w:pPr>
        <w:pStyle w:val="Paragraphedeliste"/>
        <w:numPr>
          <w:ilvl w:val="0"/>
          <w:numId w:val="25"/>
        </w:numPr>
        <w:autoSpaceDE w:val="0"/>
        <w:autoSpaceDN w:val="0"/>
        <w:adjustRightInd w:val="0"/>
        <w:jc w:val="both"/>
        <w:rPr>
          <w:rFonts w:eastAsiaTheme="minorEastAsia"/>
          <w:lang w:val="fr-FR"/>
        </w:rPr>
      </w:pPr>
      <w:r w:rsidRPr="706CF561">
        <w:rPr>
          <w:rFonts w:eastAsiaTheme="minorEastAsia"/>
          <w:lang w:val="fr-FR"/>
        </w:rPr>
        <w:t>D</w:t>
      </w:r>
      <w:r w:rsidR="009B1926" w:rsidRPr="706CF561">
        <w:rPr>
          <w:rFonts w:eastAsiaTheme="minorEastAsia"/>
          <w:lang w:val="fr-FR"/>
        </w:rPr>
        <w:t>ans le public visé</w:t>
      </w:r>
      <w:r w:rsidR="35597ABE" w:rsidRPr="706CF561">
        <w:rPr>
          <w:rFonts w:eastAsiaTheme="minorEastAsia"/>
          <w:lang w:val="fr-FR"/>
        </w:rPr>
        <w:t xml:space="preserve"> ;</w:t>
      </w:r>
    </w:p>
    <w:p w14:paraId="0C92FD38" w14:textId="0C486B96" w:rsidR="009B1926" w:rsidRPr="00452D73" w:rsidRDefault="6C83F384" w:rsidP="00144E8E">
      <w:pPr>
        <w:pStyle w:val="Paragraphedeliste"/>
        <w:numPr>
          <w:ilvl w:val="0"/>
          <w:numId w:val="25"/>
        </w:numPr>
        <w:autoSpaceDE w:val="0"/>
        <w:autoSpaceDN w:val="0"/>
        <w:adjustRightInd w:val="0"/>
        <w:jc w:val="both"/>
        <w:rPr>
          <w:rFonts w:eastAsiaTheme="minorEastAsia"/>
          <w:lang w:val="fr-FR"/>
        </w:rPr>
      </w:pPr>
      <w:r w:rsidRPr="706CF561">
        <w:rPr>
          <w:rFonts w:eastAsiaTheme="minorEastAsia"/>
          <w:lang w:val="fr-FR"/>
        </w:rPr>
        <w:t>D</w:t>
      </w:r>
      <w:r w:rsidR="009B1926" w:rsidRPr="706CF561">
        <w:rPr>
          <w:rFonts w:eastAsiaTheme="minorEastAsia"/>
          <w:lang w:val="fr-FR"/>
        </w:rPr>
        <w:t>ans le partenariat engagé</w:t>
      </w:r>
      <w:r w:rsidR="301A5464" w:rsidRPr="706CF561">
        <w:rPr>
          <w:rFonts w:eastAsiaTheme="minorEastAsia"/>
          <w:lang w:val="fr-FR"/>
        </w:rPr>
        <w:t xml:space="preserve"> ;</w:t>
      </w:r>
    </w:p>
    <w:p w14:paraId="04A1ED38" w14:textId="5228B098" w:rsidR="009B1926" w:rsidRPr="00452D73" w:rsidRDefault="775DE274" w:rsidP="00144E8E">
      <w:pPr>
        <w:pStyle w:val="Paragraphedeliste"/>
        <w:numPr>
          <w:ilvl w:val="0"/>
          <w:numId w:val="25"/>
        </w:numPr>
        <w:autoSpaceDE w:val="0"/>
        <w:autoSpaceDN w:val="0"/>
        <w:adjustRightInd w:val="0"/>
        <w:jc w:val="both"/>
        <w:rPr>
          <w:rFonts w:eastAsiaTheme="minorEastAsia"/>
          <w:lang w:val="fr-FR"/>
        </w:rPr>
      </w:pPr>
      <w:r w:rsidRPr="706CF561">
        <w:rPr>
          <w:rFonts w:eastAsiaTheme="minorEastAsia"/>
          <w:lang w:val="fr-FR"/>
        </w:rPr>
        <w:t>O</w:t>
      </w:r>
      <w:r w:rsidR="009B1926" w:rsidRPr="706CF561">
        <w:rPr>
          <w:rFonts w:eastAsiaTheme="minorEastAsia"/>
          <w:lang w:val="fr-FR"/>
        </w:rPr>
        <w:t>u</w:t>
      </w:r>
      <w:r w:rsidR="009B1926" w:rsidRPr="75E92045">
        <w:rPr>
          <w:rFonts w:eastAsiaTheme="minorEastAsia"/>
          <w:lang w:val="fr-FR"/>
        </w:rPr>
        <w:t xml:space="preserve"> dans les méthodes employées.</w:t>
      </w:r>
    </w:p>
    <w:p w14:paraId="5F21B42F" w14:textId="46986CBE" w:rsidR="23DF266D" w:rsidRDefault="23DF266D" w:rsidP="00E26465">
      <w:pPr>
        <w:pStyle w:val="Paragraphedeliste"/>
        <w:jc w:val="both"/>
        <w:rPr>
          <w:rFonts w:eastAsiaTheme="minorEastAsia"/>
          <w:lang w:val="fr-FR"/>
        </w:rPr>
      </w:pPr>
    </w:p>
    <w:p w14:paraId="2564BCE6" w14:textId="798EBCC4" w:rsidR="33A1F4DD" w:rsidRDefault="009B1926" w:rsidP="009A2B0D">
      <w:pPr>
        <w:autoSpaceDE w:val="0"/>
        <w:autoSpaceDN w:val="0"/>
        <w:adjustRightInd w:val="0"/>
        <w:jc w:val="both"/>
        <w:rPr>
          <w:rFonts w:eastAsiaTheme="minorEastAsia"/>
          <w:lang w:val="fr-FR"/>
        </w:rPr>
      </w:pPr>
      <w:r w:rsidRPr="75E92045">
        <w:rPr>
          <w:rFonts w:eastAsiaTheme="minorEastAsia"/>
          <w:lang w:val="fr-FR"/>
        </w:rPr>
        <w:t>Sa démarche doit permettre à d’autres acteurs de s’en inspirer ou de le reproduire</w:t>
      </w:r>
      <w:r w:rsidR="038B5E15" w:rsidRPr="706CF561">
        <w:rPr>
          <w:rFonts w:eastAsiaTheme="minorEastAsia"/>
          <w:lang w:val="fr-FR"/>
        </w:rPr>
        <w:t xml:space="preserve"> </w:t>
      </w:r>
      <w:r w:rsidRPr="75E92045">
        <w:rPr>
          <w:rFonts w:eastAsiaTheme="minorEastAsia"/>
          <w:lang w:val="fr-FR"/>
        </w:rPr>
        <w:t>ailleurs.</w:t>
      </w:r>
    </w:p>
    <w:p w14:paraId="0EA1F25B" w14:textId="614263B9" w:rsidR="33A1F4DD" w:rsidRDefault="33A1F4DD" w:rsidP="33A1F4DD">
      <w:pPr>
        <w:jc w:val="both"/>
        <w:rPr>
          <w:rFonts w:eastAsiaTheme="minorEastAsia"/>
          <w:lang w:val="fr-FR"/>
        </w:rPr>
      </w:pPr>
    </w:p>
    <w:p w14:paraId="5DE3D141" w14:textId="6087CFF5" w:rsidR="009B1926" w:rsidRPr="00452D73" w:rsidRDefault="49E34443" w:rsidP="00144E8E">
      <w:pPr>
        <w:pStyle w:val="Paragraphedeliste"/>
        <w:numPr>
          <w:ilvl w:val="0"/>
          <w:numId w:val="1"/>
        </w:numPr>
        <w:autoSpaceDE w:val="0"/>
        <w:autoSpaceDN w:val="0"/>
        <w:adjustRightInd w:val="0"/>
        <w:jc w:val="both"/>
        <w:rPr>
          <w:rFonts w:eastAsiaTheme="minorEastAsia"/>
          <w:b/>
          <w:bCs/>
          <w:lang w:val="fr-FR"/>
        </w:rPr>
      </w:pPr>
      <w:r w:rsidRPr="33A1F4DD">
        <w:rPr>
          <w:rFonts w:eastAsiaTheme="minorEastAsia"/>
          <w:b/>
          <w:bCs/>
          <w:lang w:val="fr-FR"/>
        </w:rPr>
        <w:t>La q</w:t>
      </w:r>
      <w:r w:rsidR="009B1926" w:rsidRPr="33A1F4DD">
        <w:rPr>
          <w:rFonts w:eastAsiaTheme="minorEastAsia"/>
          <w:b/>
          <w:bCs/>
          <w:lang w:val="fr-FR"/>
        </w:rPr>
        <w:t>ualité de gestion</w:t>
      </w:r>
      <w:r w:rsidR="3EE58E66" w:rsidRPr="33A1F4DD">
        <w:rPr>
          <w:rFonts w:eastAsiaTheme="minorEastAsia"/>
          <w:b/>
          <w:bCs/>
          <w:lang w:val="fr-FR"/>
        </w:rPr>
        <w:t xml:space="preserve"> :</w:t>
      </w:r>
    </w:p>
    <w:p w14:paraId="0F45C288" w14:textId="52601C15" w:rsidR="706CF561" w:rsidRDefault="706CF561" w:rsidP="706CF561">
      <w:pPr>
        <w:jc w:val="both"/>
        <w:rPr>
          <w:rFonts w:eastAsiaTheme="minorEastAsia"/>
          <w:lang w:val="fr-FR"/>
        </w:rPr>
      </w:pPr>
    </w:p>
    <w:p w14:paraId="07DF9670" w14:textId="77777777" w:rsidR="009B1926" w:rsidRPr="00452D73" w:rsidRDefault="009B1926" w:rsidP="75E92045">
      <w:pPr>
        <w:autoSpaceDE w:val="0"/>
        <w:autoSpaceDN w:val="0"/>
        <w:adjustRightInd w:val="0"/>
        <w:jc w:val="both"/>
        <w:rPr>
          <w:rFonts w:eastAsiaTheme="minorEastAsia"/>
          <w:lang w:val="fr-FR"/>
        </w:rPr>
      </w:pPr>
      <w:r w:rsidRPr="75E92045">
        <w:rPr>
          <w:rFonts w:eastAsiaTheme="minorEastAsia"/>
          <w:lang w:val="fr-FR"/>
        </w:rPr>
        <w:t>La solidité du projet est évaluée sur la base des éléments suivants :</w:t>
      </w:r>
    </w:p>
    <w:p w14:paraId="570056CC" w14:textId="1723E57F" w:rsidR="009B1926" w:rsidRPr="00452D73" w:rsidRDefault="009B1926" w:rsidP="00144E8E">
      <w:pPr>
        <w:pStyle w:val="Paragraphedeliste"/>
        <w:numPr>
          <w:ilvl w:val="0"/>
          <w:numId w:val="24"/>
        </w:numPr>
        <w:autoSpaceDE w:val="0"/>
        <w:autoSpaceDN w:val="0"/>
        <w:adjustRightInd w:val="0"/>
        <w:jc w:val="both"/>
        <w:rPr>
          <w:rFonts w:eastAsiaTheme="minorEastAsia"/>
          <w:lang w:val="fr-FR"/>
        </w:rPr>
      </w:pPr>
      <w:r w:rsidRPr="706CF561">
        <w:rPr>
          <w:rFonts w:eastAsiaTheme="minorEastAsia"/>
          <w:lang w:val="fr-FR"/>
        </w:rPr>
        <w:t>Identification claire du public cible ;</w:t>
      </w:r>
    </w:p>
    <w:p w14:paraId="422D3864" w14:textId="4A397E1A" w:rsidR="009B1926" w:rsidRPr="00452D73" w:rsidRDefault="009B1926" w:rsidP="00144E8E">
      <w:pPr>
        <w:pStyle w:val="Paragraphedeliste"/>
        <w:numPr>
          <w:ilvl w:val="0"/>
          <w:numId w:val="24"/>
        </w:numPr>
        <w:autoSpaceDE w:val="0"/>
        <w:autoSpaceDN w:val="0"/>
        <w:adjustRightInd w:val="0"/>
        <w:jc w:val="both"/>
        <w:rPr>
          <w:rFonts w:eastAsiaTheme="minorEastAsia"/>
          <w:lang w:val="fr-FR"/>
        </w:rPr>
      </w:pPr>
      <w:r w:rsidRPr="706CF561">
        <w:rPr>
          <w:rFonts w:eastAsiaTheme="minorEastAsia"/>
          <w:lang w:val="fr-FR"/>
        </w:rPr>
        <w:t>Méthodologie rigoureuse et explicite ;</w:t>
      </w:r>
    </w:p>
    <w:p w14:paraId="5B6405F6" w14:textId="62F53130" w:rsidR="009B1926" w:rsidRPr="00452D73" w:rsidRDefault="009B1926" w:rsidP="00144E8E">
      <w:pPr>
        <w:pStyle w:val="Paragraphedeliste"/>
        <w:numPr>
          <w:ilvl w:val="0"/>
          <w:numId w:val="24"/>
        </w:numPr>
        <w:autoSpaceDE w:val="0"/>
        <w:autoSpaceDN w:val="0"/>
        <w:adjustRightInd w:val="0"/>
        <w:jc w:val="both"/>
        <w:rPr>
          <w:rFonts w:eastAsiaTheme="minorEastAsia"/>
          <w:lang w:val="fr-FR"/>
        </w:rPr>
      </w:pPr>
      <w:r w:rsidRPr="75E92045">
        <w:rPr>
          <w:rFonts w:eastAsiaTheme="minorEastAsia"/>
          <w:lang w:val="fr-FR"/>
        </w:rPr>
        <w:t>Crédibilité du projet au regard des objectifs et du budget demandé</w:t>
      </w:r>
      <w:r w:rsidR="00452D73" w:rsidRPr="75E92045">
        <w:rPr>
          <w:rFonts w:eastAsiaTheme="minorEastAsia"/>
          <w:lang w:val="fr-FR"/>
        </w:rPr>
        <w:t> :</w:t>
      </w:r>
    </w:p>
    <w:p w14:paraId="65FCEED9" w14:textId="199BBF20" w:rsidR="009B1926" w:rsidRPr="00452D73" w:rsidRDefault="009B1926" w:rsidP="00144E8E">
      <w:pPr>
        <w:pStyle w:val="Paragraphedeliste"/>
        <w:numPr>
          <w:ilvl w:val="0"/>
          <w:numId w:val="23"/>
        </w:numPr>
        <w:autoSpaceDE w:val="0"/>
        <w:autoSpaceDN w:val="0"/>
        <w:adjustRightInd w:val="0"/>
        <w:jc w:val="both"/>
        <w:rPr>
          <w:rFonts w:eastAsiaTheme="minorEastAsia"/>
          <w:lang w:val="fr-FR"/>
        </w:rPr>
      </w:pPr>
      <w:r w:rsidRPr="706CF561">
        <w:rPr>
          <w:rFonts w:eastAsiaTheme="minorEastAsia"/>
          <w:lang w:val="fr-FR"/>
        </w:rPr>
        <w:t>Planning réaliste ;</w:t>
      </w:r>
    </w:p>
    <w:p w14:paraId="731664F7" w14:textId="1467AAF3" w:rsidR="009B1926" w:rsidRPr="00452D73" w:rsidRDefault="009B1926" w:rsidP="00144E8E">
      <w:pPr>
        <w:pStyle w:val="Paragraphedeliste"/>
        <w:numPr>
          <w:ilvl w:val="0"/>
          <w:numId w:val="23"/>
        </w:numPr>
        <w:autoSpaceDE w:val="0"/>
        <w:autoSpaceDN w:val="0"/>
        <w:adjustRightInd w:val="0"/>
        <w:jc w:val="both"/>
        <w:rPr>
          <w:rFonts w:eastAsiaTheme="minorEastAsia"/>
          <w:lang w:val="fr-FR"/>
        </w:rPr>
      </w:pPr>
      <w:r w:rsidRPr="33A1F4DD">
        <w:rPr>
          <w:rFonts w:eastAsiaTheme="minorEastAsia"/>
          <w:lang w:val="fr-FR"/>
        </w:rPr>
        <w:t>Cohérence entre les moyens disponibles et les ressources demandées.</w:t>
      </w:r>
    </w:p>
    <w:p w14:paraId="47FC1FF5" w14:textId="0AA1088E" w:rsidR="33A1F4DD" w:rsidRDefault="33A1F4DD" w:rsidP="33A1F4DD">
      <w:pPr>
        <w:jc w:val="both"/>
        <w:rPr>
          <w:rFonts w:eastAsiaTheme="minorEastAsia"/>
          <w:b/>
          <w:bCs/>
          <w:sz w:val="36"/>
          <w:szCs w:val="36"/>
          <w:lang w:val="fr-FR"/>
        </w:rPr>
      </w:pPr>
    </w:p>
    <w:p w14:paraId="76EDB509" w14:textId="79217EB4" w:rsidR="00293677" w:rsidRDefault="00293677" w:rsidP="00144E8E">
      <w:pPr>
        <w:pStyle w:val="Paragraphedeliste"/>
        <w:numPr>
          <w:ilvl w:val="0"/>
          <w:numId w:val="2"/>
        </w:numPr>
        <w:autoSpaceDE w:val="0"/>
        <w:autoSpaceDN w:val="0"/>
        <w:adjustRightInd w:val="0"/>
        <w:jc w:val="both"/>
        <w:rPr>
          <w:rFonts w:eastAsiaTheme="minorEastAsia"/>
          <w:b/>
          <w:bCs/>
          <w:sz w:val="36"/>
          <w:szCs w:val="36"/>
          <w:lang w:val="fr-FR"/>
        </w:rPr>
      </w:pPr>
      <w:r w:rsidRPr="33A1F4DD">
        <w:rPr>
          <w:rFonts w:eastAsiaTheme="minorEastAsia"/>
          <w:b/>
          <w:bCs/>
          <w:sz w:val="36"/>
          <w:szCs w:val="36"/>
          <w:lang w:val="fr-FR"/>
        </w:rPr>
        <w:t>Processus de sélection des projets</w:t>
      </w:r>
    </w:p>
    <w:p w14:paraId="04F41989" w14:textId="77777777" w:rsidR="00452D73" w:rsidRPr="00452D73" w:rsidRDefault="00452D73" w:rsidP="75E92045">
      <w:pPr>
        <w:autoSpaceDE w:val="0"/>
        <w:autoSpaceDN w:val="0"/>
        <w:adjustRightInd w:val="0"/>
        <w:jc w:val="both"/>
        <w:rPr>
          <w:rFonts w:eastAsiaTheme="minorEastAsia"/>
          <w:color w:val="4C95D9"/>
          <w:lang w:val="fr-FR"/>
        </w:rPr>
      </w:pPr>
    </w:p>
    <w:p w14:paraId="18472304" w14:textId="681BDC03" w:rsidR="00293677" w:rsidRPr="00190B28" w:rsidRDefault="00293677" w:rsidP="00144E8E">
      <w:pPr>
        <w:pStyle w:val="Paragraphedeliste"/>
        <w:numPr>
          <w:ilvl w:val="0"/>
          <w:numId w:val="22"/>
        </w:numPr>
        <w:autoSpaceDE w:val="0"/>
        <w:autoSpaceDN w:val="0"/>
        <w:adjustRightInd w:val="0"/>
        <w:jc w:val="both"/>
        <w:rPr>
          <w:rFonts w:eastAsiaTheme="minorEastAsia"/>
          <w:b/>
          <w:bCs/>
          <w:color w:val="000000"/>
          <w:lang w:val="fr-FR"/>
        </w:rPr>
      </w:pPr>
      <w:r w:rsidRPr="75E92045">
        <w:rPr>
          <w:rFonts w:eastAsiaTheme="minorEastAsia"/>
          <w:b/>
          <w:bCs/>
          <w:color w:val="000000" w:themeColor="text1"/>
          <w:lang w:val="fr-FR"/>
        </w:rPr>
        <w:t>Remise des dossiers de candidature</w:t>
      </w:r>
      <w:r w:rsidR="515BCDC0" w:rsidRPr="706CF561">
        <w:rPr>
          <w:rFonts w:eastAsiaTheme="minorEastAsia"/>
          <w:b/>
          <w:bCs/>
          <w:color w:val="000000" w:themeColor="text1"/>
          <w:lang w:val="fr-FR"/>
        </w:rPr>
        <w:t xml:space="preserve"> :</w:t>
      </w:r>
    </w:p>
    <w:p w14:paraId="6AD323A9" w14:textId="77777777" w:rsidR="00190B28" w:rsidRPr="00190B28" w:rsidRDefault="00190B28" w:rsidP="75E92045">
      <w:pPr>
        <w:pStyle w:val="Paragraphedeliste"/>
        <w:autoSpaceDE w:val="0"/>
        <w:autoSpaceDN w:val="0"/>
        <w:adjustRightInd w:val="0"/>
        <w:jc w:val="both"/>
        <w:rPr>
          <w:rFonts w:eastAsiaTheme="minorEastAsia"/>
          <w:color w:val="000000"/>
          <w:lang w:val="fr-FR"/>
        </w:rPr>
      </w:pPr>
    </w:p>
    <w:p w14:paraId="7C1716F5" w14:textId="77777777" w:rsidR="00293677" w:rsidRPr="00452D73" w:rsidRDefault="00293677" w:rsidP="75E92045">
      <w:pPr>
        <w:autoSpaceDE w:val="0"/>
        <w:autoSpaceDN w:val="0"/>
        <w:adjustRightInd w:val="0"/>
        <w:jc w:val="both"/>
      </w:pPr>
      <w:r w:rsidRPr="33A1F4DD">
        <w:rPr>
          <w:rFonts w:eastAsiaTheme="minorEastAsia"/>
          <w:color w:val="000000" w:themeColor="text1"/>
          <w:lang w:val="fr-FR"/>
        </w:rPr>
        <w:t>Les candidats peuvent soumettre leur dossier de plusieurs manières :</w:t>
      </w:r>
    </w:p>
    <w:p w14:paraId="7AA4C2A0" w14:textId="689A74D8" w:rsidR="33A1F4DD" w:rsidRDefault="33A1F4DD" w:rsidP="33A1F4DD">
      <w:pPr>
        <w:jc w:val="both"/>
        <w:rPr>
          <w:rFonts w:eastAsiaTheme="minorEastAsia"/>
          <w:color w:val="000000" w:themeColor="text1"/>
          <w:lang w:val="fr-FR"/>
        </w:rPr>
      </w:pPr>
    </w:p>
    <w:p w14:paraId="30120B02" w14:textId="6C12C048" w:rsidR="00293677" w:rsidRDefault="00293677" w:rsidP="00144E8E">
      <w:pPr>
        <w:pStyle w:val="Paragraphedeliste"/>
        <w:numPr>
          <w:ilvl w:val="0"/>
          <w:numId w:val="3"/>
        </w:numPr>
        <w:jc w:val="both"/>
        <w:rPr>
          <w:rFonts w:eastAsiaTheme="minorEastAsia"/>
          <w:color w:val="000000" w:themeColor="text1"/>
          <w:lang w:val="fr-FR"/>
        </w:rPr>
      </w:pPr>
      <w:r w:rsidRPr="43FC4A74">
        <w:rPr>
          <w:rFonts w:eastAsiaTheme="minorEastAsia"/>
          <w:color w:val="000000" w:themeColor="text1"/>
          <w:lang w:val="fr-FR"/>
        </w:rPr>
        <w:lastRenderedPageBreak/>
        <w:t xml:space="preserve">En envoyant le formulaire du présent appel à projets </w:t>
      </w:r>
      <w:r w:rsidR="70785D5E" w:rsidRPr="43FC4A74">
        <w:rPr>
          <w:rFonts w:eastAsiaTheme="minorEastAsia"/>
          <w:color w:val="000000" w:themeColor="text1"/>
          <w:lang w:val="fr-FR"/>
        </w:rPr>
        <w:t>et ses annexes</w:t>
      </w:r>
      <w:r w:rsidR="009E4C88">
        <w:rPr>
          <w:rFonts w:eastAsiaTheme="minorEastAsia"/>
          <w:color w:val="000000" w:themeColor="text1"/>
          <w:lang w:val="fr-FR"/>
        </w:rPr>
        <w:t xml:space="preserve"> avant minuit</w:t>
      </w:r>
      <w:r w:rsidR="70785D5E" w:rsidRPr="43FC4A74">
        <w:rPr>
          <w:rFonts w:eastAsiaTheme="minorEastAsia"/>
          <w:color w:val="000000" w:themeColor="text1"/>
          <w:lang w:val="fr-FR"/>
        </w:rPr>
        <w:t xml:space="preserve"> </w:t>
      </w:r>
      <w:r w:rsidRPr="43FC4A74">
        <w:rPr>
          <w:rFonts w:eastAsiaTheme="minorEastAsia"/>
          <w:color w:val="000000" w:themeColor="text1"/>
          <w:lang w:val="fr-FR"/>
        </w:rPr>
        <w:t xml:space="preserve">par courriel </w:t>
      </w:r>
      <w:proofErr w:type="gramStart"/>
      <w:r w:rsidRPr="43FC4A74">
        <w:rPr>
          <w:rFonts w:eastAsiaTheme="minorEastAsia"/>
          <w:color w:val="000000" w:themeColor="text1"/>
          <w:lang w:val="fr-FR"/>
        </w:rPr>
        <w:t>à:</w:t>
      </w:r>
      <w:proofErr w:type="gramEnd"/>
      <w:r w:rsidRPr="43FC4A74">
        <w:rPr>
          <w:rFonts w:eastAsiaTheme="minorEastAsia"/>
          <w:color w:val="000000" w:themeColor="text1"/>
          <w:lang w:val="fr-FR"/>
        </w:rPr>
        <w:t xml:space="preserve"> </w:t>
      </w:r>
      <w:hyperlink r:id="rId16">
        <w:r w:rsidR="0D3531A5" w:rsidRPr="43FC4A74">
          <w:rPr>
            <w:rStyle w:val="Lienhypertexte"/>
            <w:lang w:val="fr-FR"/>
          </w:rPr>
          <w:t>budgetparticipatif@floreffe.be</w:t>
        </w:r>
      </w:hyperlink>
      <w:r w:rsidR="0D3531A5" w:rsidRPr="43FC4A74">
        <w:rPr>
          <w:rFonts w:eastAsiaTheme="minorEastAsia"/>
          <w:color w:val="000000" w:themeColor="text1"/>
          <w:lang w:val="fr-FR"/>
        </w:rPr>
        <w:t xml:space="preserve"> ;</w:t>
      </w:r>
    </w:p>
    <w:p w14:paraId="264ECF53" w14:textId="33FA4396" w:rsidR="00293677" w:rsidRPr="00452D73" w:rsidRDefault="00293677" w:rsidP="00144E8E">
      <w:pPr>
        <w:pStyle w:val="Paragraphedeliste"/>
        <w:numPr>
          <w:ilvl w:val="0"/>
          <w:numId w:val="3"/>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En le déposant</w:t>
      </w:r>
      <w:r w:rsidR="009E4C88">
        <w:rPr>
          <w:rFonts w:eastAsiaTheme="minorEastAsia"/>
          <w:color w:val="000000" w:themeColor="text1"/>
          <w:lang w:val="fr-FR"/>
        </w:rPr>
        <w:t xml:space="preserve"> avant 16</w:t>
      </w:r>
      <w:r w:rsidR="00287520">
        <w:rPr>
          <w:rFonts w:eastAsiaTheme="minorEastAsia"/>
          <w:color w:val="000000" w:themeColor="text1"/>
          <w:lang w:val="fr-FR"/>
        </w:rPr>
        <w:t xml:space="preserve">h00 </w:t>
      </w:r>
      <w:r w:rsidRPr="75E92045">
        <w:rPr>
          <w:rFonts w:eastAsiaTheme="minorEastAsia"/>
          <w:color w:val="000000" w:themeColor="text1"/>
          <w:lang w:val="fr-FR"/>
        </w:rPr>
        <w:t>en main propre</w:t>
      </w:r>
      <w:r w:rsidR="00452D73" w:rsidRPr="75E92045">
        <w:rPr>
          <w:rFonts w:eastAsiaTheme="minorEastAsia"/>
          <w:color w:val="000000" w:themeColor="text1"/>
          <w:lang w:val="fr-FR"/>
        </w:rPr>
        <w:t xml:space="preserve"> au service de Cohésion </w:t>
      </w:r>
      <w:r w:rsidR="04F79903" w:rsidRPr="706CF561">
        <w:rPr>
          <w:rFonts w:eastAsiaTheme="minorEastAsia"/>
          <w:color w:val="000000" w:themeColor="text1"/>
          <w:lang w:val="fr-FR"/>
        </w:rPr>
        <w:t>S</w:t>
      </w:r>
      <w:r w:rsidR="00452D73" w:rsidRPr="706CF561">
        <w:rPr>
          <w:rFonts w:eastAsiaTheme="minorEastAsia"/>
          <w:color w:val="000000" w:themeColor="text1"/>
          <w:lang w:val="fr-FR"/>
        </w:rPr>
        <w:t>ociale</w:t>
      </w:r>
      <w:r w:rsidR="00452D73" w:rsidRPr="75E92045">
        <w:rPr>
          <w:rFonts w:eastAsiaTheme="minorEastAsia"/>
          <w:color w:val="000000" w:themeColor="text1"/>
          <w:lang w:val="fr-FR"/>
        </w:rPr>
        <w:t>, rue de la Glacerie 6, 5150 Floreffe</w:t>
      </w:r>
      <w:r w:rsidR="15BF8F68" w:rsidRPr="75E92045">
        <w:rPr>
          <w:rFonts w:eastAsiaTheme="minorEastAsia"/>
          <w:color w:val="000000" w:themeColor="text1"/>
          <w:lang w:val="fr-FR"/>
        </w:rPr>
        <w:t xml:space="preserve"> ;</w:t>
      </w:r>
    </w:p>
    <w:p w14:paraId="30978466" w14:textId="4B851A56" w:rsidR="00293677" w:rsidRPr="00C406E7" w:rsidRDefault="00293677" w:rsidP="00144E8E">
      <w:pPr>
        <w:pStyle w:val="Paragraphedeliste"/>
        <w:numPr>
          <w:ilvl w:val="0"/>
          <w:numId w:val="3"/>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Par voie postale à la même adresse. La date du cachet de la poste fait foi.</w:t>
      </w:r>
    </w:p>
    <w:p w14:paraId="7FDB06B2" w14:textId="31F0ED2B" w:rsidR="75E92045" w:rsidRDefault="75E92045" w:rsidP="75E92045">
      <w:pPr>
        <w:jc w:val="both"/>
        <w:rPr>
          <w:rFonts w:eastAsiaTheme="minorEastAsia"/>
          <w:color w:val="000000" w:themeColor="text1"/>
          <w:lang w:val="fr-FR"/>
        </w:rPr>
      </w:pPr>
    </w:p>
    <w:p w14:paraId="3FBF0DC1" w14:textId="1A6DAE23" w:rsidR="00293677" w:rsidRPr="00097578" w:rsidRDefault="00293677" w:rsidP="75E92045">
      <w:pPr>
        <w:autoSpaceDE w:val="0"/>
        <w:autoSpaceDN w:val="0"/>
        <w:adjustRightInd w:val="0"/>
        <w:jc w:val="both"/>
        <w:rPr>
          <w:rFonts w:eastAsiaTheme="minorEastAsia"/>
          <w:lang w:val="fr-FR"/>
        </w:rPr>
      </w:pPr>
      <w:r w:rsidRPr="00097578">
        <w:rPr>
          <w:rFonts w:eastAsiaTheme="minorEastAsia"/>
          <w:lang w:val="fr-FR"/>
        </w:rPr>
        <w:t>La date limite de dépôt est fixée au</w:t>
      </w:r>
      <w:r w:rsidR="00097578" w:rsidRPr="00097578">
        <w:rPr>
          <w:rFonts w:eastAsiaTheme="minorEastAsia"/>
          <w:lang w:val="fr-FR"/>
        </w:rPr>
        <w:t xml:space="preserve"> 15 octo</w:t>
      </w:r>
      <w:r w:rsidR="00097578">
        <w:rPr>
          <w:rFonts w:eastAsiaTheme="minorEastAsia"/>
          <w:lang w:val="fr-FR"/>
        </w:rPr>
        <w:t>b</w:t>
      </w:r>
      <w:r w:rsidR="00097578" w:rsidRPr="00097578">
        <w:rPr>
          <w:rFonts w:eastAsiaTheme="minorEastAsia"/>
          <w:lang w:val="fr-FR"/>
        </w:rPr>
        <w:t>re</w:t>
      </w:r>
      <w:r w:rsidR="00452D73" w:rsidRPr="00097578">
        <w:rPr>
          <w:rFonts w:eastAsiaTheme="minorEastAsia"/>
          <w:lang w:val="fr-FR"/>
        </w:rPr>
        <w:t xml:space="preserve"> à minuit</w:t>
      </w:r>
      <w:r w:rsidR="009E4C88">
        <w:rPr>
          <w:rFonts w:eastAsiaTheme="minorEastAsia"/>
          <w:lang w:val="fr-FR"/>
        </w:rPr>
        <w:t xml:space="preserve"> par courriel et 16</w:t>
      </w:r>
      <w:r w:rsidR="004661C6">
        <w:rPr>
          <w:rFonts w:eastAsiaTheme="minorEastAsia"/>
          <w:lang w:val="fr-FR"/>
        </w:rPr>
        <w:t>h00</w:t>
      </w:r>
      <w:r w:rsidR="009E4C88">
        <w:rPr>
          <w:rFonts w:eastAsiaTheme="minorEastAsia"/>
          <w:lang w:val="fr-FR"/>
        </w:rPr>
        <w:t xml:space="preserve"> en main propre.</w:t>
      </w:r>
    </w:p>
    <w:p w14:paraId="012D8677" w14:textId="77777777" w:rsidR="00452D73" w:rsidRDefault="00452D73" w:rsidP="75E92045">
      <w:pPr>
        <w:autoSpaceDE w:val="0"/>
        <w:autoSpaceDN w:val="0"/>
        <w:adjustRightInd w:val="0"/>
        <w:jc w:val="both"/>
        <w:rPr>
          <w:rFonts w:eastAsiaTheme="minorEastAsia"/>
          <w:color w:val="000000"/>
          <w:lang w:val="fr-FR"/>
        </w:rPr>
      </w:pPr>
    </w:p>
    <w:p w14:paraId="1F7F70A5" w14:textId="7FC9A775" w:rsidR="00293677" w:rsidRPr="00452D73"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Tout dossier remis hors délai ou incomplet ne sera pas examiné.</w:t>
      </w:r>
    </w:p>
    <w:p w14:paraId="77112103" w14:textId="77777777" w:rsidR="00293677" w:rsidRPr="00452D73"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 formulaire de candidature doit être rédigé en français.</w:t>
      </w:r>
    </w:p>
    <w:p w14:paraId="2C057FA4" w14:textId="31EE61E5" w:rsidR="00293677" w:rsidRPr="00452D73"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Un rendez-vous peut être sollicité avec le service en charge du Budget Participatif</w:t>
      </w:r>
      <w:r w:rsidR="7938CC71" w:rsidRPr="75E92045">
        <w:rPr>
          <w:rFonts w:eastAsiaTheme="minorEastAsia"/>
          <w:color w:val="000000" w:themeColor="text1"/>
          <w:lang w:val="fr-FR"/>
        </w:rPr>
        <w:t xml:space="preserve"> </w:t>
      </w:r>
      <w:r w:rsidRPr="75E92045">
        <w:rPr>
          <w:rFonts w:eastAsiaTheme="minorEastAsia"/>
          <w:color w:val="000000" w:themeColor="text1"/>
          <w:lang w:val="fr-FR"/>
        </w:rPr>
        <w:t>pour toute question relative au règlement ou à la procédure.</w:t>
      </w:r>
    </w:p>
    <w:p w14:paraId="69FE706C" w14:textId="30BAFC19" w:rsidR="00293677" w:rsidRDefault="00190B28"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Plan de Cohésion Sociale : 0</w:t>
      </w:r>
      <w:r w:rsidR="6C8B781D" w:rsidRPr="75E92045">
        <w:rPr>
          <w:rFonts w:eastAsiaTheme="minorEastAsia"/>
          <w:color w:val="000000" w:themeColor="text1"/>
          <w:lang w:val="fr-FR"/>
        </w:rPr>
        <w:t>493/28</w:t>
      </w:r>
      <w:r w:rsidR="00731E0B">
        <w:rPr>
          <w:rFonts w:eastAsiaTheme="minorEastAsia"/>
          <w:color w:val="000000" w:themeColor="text1"/>
          <w:lang w:val="fr-FR"/>
        </w:rPr>
        <w:t xml:space="preserve"> </w:t>
      </w:r>
      <w:r w:rsidR="6C8B781D" w:rsidRPr="75E92045">
        <w:rPr>
          <w:rFonts w:eastAsiaTheme="minorEastAsia"/>
          <w:color w:val="000000" w:themeColor="text1"/>
          <w:lang w:val="fr-FR"/>
        </w:rPr>
        <w:t>97</w:t>
      </w:r>
      <w:r w:rsidR="00731E0B">
        <w:rPr>
          <w:rFonts w:eastAsiaTheme="minorEastAsia"/>
          <w:color w:val="000000" w:themeColor="text1"/>
          <w:lang w:val="fr-FR"/>
        </w:rPr>
        <w:t xml:space="preserve"> </w:t>
      </w:r>
      <w:r w:rsidR="6C8B781D" w:rsidRPr="75E92045">
        <w:rPr>
          <w:rFonts w:eastAsiaTheme="minorEastAsia"/>
          <w:color w:val="000000" w:themeColor="text1"/>
          <w:lang w:val="fr-FR"/>
        </w:rPr>
        <w:t>89</w:t>
      </w:r>
      <w:r w:rsidR="00731E0B">
        <w:rPr>
          <w:rFonts w:eastAsiaTheme="minorEastAsia"/>
          <w:color w:val="000000" w:themeColor="text1"/>
          <w:lang w:val="fr-FR"/>
        </w:rPr>
        <w:t>.</w:t>
      </w:r>
    </w:p>
    <w:p w14:paraId="50058FD7" w14:textId="77777777" w:rsidR="00190B28" w:rsidRPr="00452D73" w:rsidRDefault="00190B28" w:rsidP="75E92045">
      <w:pPr>
        <w:autoSpaceDE w:val="0"/>
        <w:autoSpaceDN w:val="0"/>
        <w:adjustRightInd w:val="0"/>
        <w:jc w:val="both"/>
        <w:rPr>
          <w:rFonts w:eastAsiaTheme="minorEastAsia"/>
          <w:color w:val="000000"/>
          <w:lang w:val="fr-FR"/>
        </w:rPr>
      </w:pPr>
    </w:p>
    <w:p w14:paraId="612BC1C3" w14:textId="77777777" w:rsidR="00293677" w:rsidRPr="00452D73" w:rsidRDefault="00293677" w:rsidP="75E92045">
      <w:pPr>
        <w:autoSpaceDE w:val="0"/>
        <w:autoSpaceDN w:val="0"/>
        <w:adjustRightInd w:val="0"/>
        <w:jc w:val="both"/>
      </w:pPr>
      <w:r w:rsidRPr="33A1F4DD">
        <w:rPr>
          <w:rFonts w:eastAsiaTheme="minorEastAsia"/>
          <w:color w:val="000000" w:themeColor="text1"/>
          <w:lang w:val="fr-FR"/>
        </w:rPr>
        <w:t>Le dossier de candidature doit comprendre :</w:t>
      </w:r>
    </w:p>
    <w:p w14:paraId="2086FFD0" w14:textId="24C4D5D9" w:rsidR="33A1F4DD" w:rsidRDefault="33A1F4DD" w:rsidP="33A1F4DD">
      <w:pPr>
        <w:jc w:val="both"/>
        <w:rPr>
          <w:rFonts w:eastAsiaTheme="minorEastAsia"/>
          <w:color w:val="000000" w:themeColor="text1"/>
          <w:lang w:val="fr-FR"/>
        </w:rPr>
      </w:pPr>
    </w:p>
    <w:p w14:paraId="0176B82D" w14:textId="4C181263" w:rsidR="00293677" w:rsidRPr="00452D73" w:rsidRDefault="00293677" w:rsidP="00144E8E">
      <w:pPr>
        <w:pStyle w:val="Paragraphedeliste"/>
        <w:numPr>
          <w:ilvl w:val="0"/>
          <w:numId w:val="19"/>
        </w:numPr>
        <w:autoSpaceDE w:val="0"/>
        <w:autoSpaceDN w:val="0"/>
        <w:adjustRightInd w:val="0"/>
        <w:jc w:val="both"/>
        <w:rPr>
          <w:rFonts w:eastAsiaTheme="minorEastAsia"/>
          <w:color w:val="000000" w:themeColor="text1"/>
        </w:rPr>
      </w:pPr>
      <w:r w:rsidRPr="066A5CB3">
        <w:rPr>
          <w:rFonts w:eastAsiaTheme="minorEastAsia"/>
          <w:color w:val="000000" w:themeColor="text1"/>
        </w:rPr>
        <w:t>Les statuts de l’ASBL</w:t>
      </w:r>
      <w:r w:rsidR="000229E2">
        <w:rPr>
          <w:rFonts w:eastAsiaTheme="minorEastAsia"/>
          <w:color w:val="000000" w:themeColor="text1"/>
        </w:rPr>
        <w:t xml:space="preserve"> ou la</w:t>
      </w:r>
      <w:r w:rsidRPr="066A5CB3">
        <w:rPr>
          <w:rFonts w:eastAsiaTheme="minorEastAsia"/>
          <w:color w:val="000000" w:themeColor="text1"/>
        </w:rPr>
        <w:t xml:space="preserve"> déclaration d’association de fait </w:t>
      </w:r>
      <w:r w:rsidR="3F2BD526" w:rsidRPr="066A5CB3">
        <w:rPr>
          <w:rFonts w:eastAsiaTheme="minorEastAsia"/>
          <w:color w:val="000000" w:themeColor="text1"/>
        </w:rPr>
        <w:t>- ainsi que</w:t>
      </w:r>
      <w:r w:rsidR="000229E2">
        <w:rPr>
          <w:rFonts w:eastAsiaTheme="minorEastAsia"/>
          <w:color w:val="000000" w:themeColor="text1"/>
        </w:rPr>
        <w:t>,</w:t>
      </w:r>
      <w:r w:rsidR="3F2BD526" w:rsidRPr="066A5CB3">
        <w:rPr>
          <w:rFonts w:eastAsiaTheme="minorEastAsia"/>
          <w:color w:val="000000" w:themeColor="text1"/>
        </w:rPr>
        <w:t xml:space="preserve"> pour les associations de fait le règlement relatif à la reconnaissance par</w:t>
      </w:r>
      <w:r w:rsidR="6BA8EAD3" w:rsidRPr="066A5CB3">
        <w:rPr>
          <w:rFonts w:eastAsiaTheme="minorEastAsia"/>
          <w:color w:val="000000" w:themeColor="text1"/>
        </w:rPr>
        <w:t xml:space="preserve"> la commune de Floreffe des sociétés dites locales (ou une copie de la décision de reconnaissance si le dossier a déjà été rentré à la commune</w:t>
      </w:r>
      <w:proofErr w:type="gramStart"/>
      <w:r w:rsidR="6BA8EAD3" w:rsidRPr="066A5CB3">
        <w:rPr>
          <w:rFonts w:eastAsiaTheme="minorEastAsia"/>
          <w:color w:val="000000" w:themeColor="text1"/>
        </w:rPr>
        <w:t>)</w:t>
      </w:r>
      <w:r w:rsidR="4D46EA21" w:rsidRPr="066A5CB3">
        <w:rPr>
          <w:rFonts w:eastAsiaTheme="minorEastAsia"/>
          <w:color w:val="000000" w:themeColor="text1"/>
        </w:rPr>
        <w:t>;</w:t>
      </w:r>
      <w:proofErr w:type="gramEnd"/>
      <w:r w:rsidR="4D46EA21" w:rsidRPr="066A5CB3">
        <w:rPr>
          <w:rFonts w:eastAsiaTheme="minorEastAsia"/>
          <w:color w:val="000000" w:themeColor="text1"/>
        </w:rPr>
        <w:t xml:space="preserve"> </w:t>
      </w:r>
    </w:p>
    <w:p w14:paraId="3610FE6B" w14:textId="48F41E26" w:rsidR="00293677" w:rsidRPr="00452D73" w:rsidRDefault="00293677" w:rsidP="00144E8E">
      <w:pPr>
        <w:pStyle w:val="Paragraphedeliste"/>
        <w:numPr>
          <w:ilvl w:val="0"/>
          <w:numId w:val="19"/>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Un maximum de 4 photos, illustrations ou images d’inspiration ;</w:t>
      </w:r>
    </w:p>
    <w:p w14:paraId="013EA304" w14:textId="687167B6" w:rsidR="00293677" w:rsidRPr="00452D73" w:rsidRDefault="00293677" w:rsidP="00144E8E">
      <w:pPr>
        <w:pStyle w:val="Paragraphedeliste"/>
        <w:numPr>
          <w:ilvl w:val="0"/>
          <w:numId w:val="19"/>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 présent règlement, signé à la dernière page avec la mention manuscrite</w:t>
      </w:r>
      <w:r w:rsidR="4CED7294" w:rsidRPr="75E92045">
        <w:rPr>
          <w:rFonts w:eastAsiaTheme="minorEastAsia"/>
          <w:color w:val="000000" w:themeColor="text1"/>
          <w:lang w:val="fr-FR"/>
        </w:rPr>
        <w:t xml:space="preserve"> </w:t>
      </w:r>
      <w:r w:rsidRPr="75E92045">
        <w:rPr>
          <w:rFonts w:eastAsiaTheme="minorEastAsia"/>
          <w:color w:val="000000" w:themeColor="text1"/>
          <w:lang w:val="fr-FR"/>
        </w:rPr>
        <w:t>suivante :</w:t>
      </w:r>
    </w:p>
    <w:p w14:paraId="74D6332B" w14:textId="14DD93D8" w:rsidR="33A1F4DD" w:rsidRPr="009A2B0D" w:rsidRDefault="00293677" w:rsidP="009A2B0D">
      <w:pPr>
        <w:autoSpaceDE w:val="0"/>
        <w:autoSpaceDN w:val="0"/>
        <w:adjustRightInd w:val="0"/>
        <w:ind w:firstLine="708"/>
        <w:jc w:val="both"/>
      </w:pPr>
      <w:r w:rsidRPr="33A1F4DD">
        <w:rPr>
          <w:rFonts w:eastAsiaTheme="minorEastAsia"/>
          <w:i/>
          <w:iCs/>
          <w:color w:val="000000" w:themeColor="text1"/>
          <w:lang w:val="fr-FR"/>
        </w:rPr>
        <w:t>« Le règlement est expressément accepté par le Participant ».</w:t>
      </w:r>
    </w:p>
    <w:p w14:paraId="23CDA266" w14:textId="77777777" w:rsidR="00190B28" w:rsidRDefault="00190B28" w:rsidP="75E92045">
      <w:pPr>
        <w:autoSpaceDE w:val="0"/>
        <w:autoSpaceDN w:val="0"/>
        <w:adjustRightInd w:val="0"/>
        <w:jc w:val="both"/>
        <w:rPr>
          <w:rFonts w:eastAsiaTheme="minorEastAsia"/>
          <w:color w:val="000000"/>
          <w:lang w:val="fr-FR"/>
        </w:rPr>
      </w:pPr>
    </w:p>
    <w:p w14:paraId="3FBD9D05" w14:textId="65E1D722" w:rsidR="00293677" w:rsidRPr="00190B28" w:rsidRDefault="00293677" w:rsidP="00144E8E">
      <w:pPr>
        <w:pStyle w:val="Paragraphedeliste"/>
        <w:numPr>
          <w:ilvl w:val="0"/>
          <w:numId w:val="22"/>
        </w:numPr>
        <w:autoSpaceDE w:val="0"/>
        <w:autoSpaceDN w:val="0"/>
        <w:adjustRightInd w:val="0"/>
        <w:jc w:val="both"/>
        <w:rPr>
          <w:rFonts w:eastAsiaTheme="minorEastAsia"/>
          <w:b/>
          <w:bCs/>
          <w:color w:val="000000"/>
          <w:lang w:val="fr-FR"/>
        </w:rPr>
      </w:pPr>
      <w:r w:rsidRPr="75E92045">
        <w:rPr>
          <w:rFonts w:eastAsiaTheme="minorEastAsia"/>
          <w:b/>
          <w:bCs/>
          <w:color w:val="000000" w:themeColor="text1"/>
          <w:lang w:val="fr-FR"/>
        </w:rPr>
        <w:t>Examen de la recevabilité des projets</w:t>
      </w:r>
      <w:r w:rsidR="225A9246" w:rsidRPr="706CF561">
        <w:rPr>
          <w:rFonts w:eastAsiaTheme="minorEastAsia"/>
          <w:b/>
          <w:bCs/>
          <w:color w:val="000000" w:themeColor="text1"/>
          <w:lang w:val="fr-FR"/>
        </w:rPr>
        <w:t xml:space="preserve"> :</w:t>
      </w:r>
    </w:p>
    <w:p w14:paraId="6A73A687" w14:textId="77777777" w:rsidR="00190B28" w:rsidRPr="00190B28" w:rsidRDefault="00190B28" w:rsidP="75E92045">
      <w:pPr>
        <w:pStyle w:val="Paragraphedeliste"/>
        <w:autoSpaceDE w:val="0"/>
        <w:autoSpaceDN w:val="0"/>
        <w:adjustRightInd w:val="0"/>
        <w:jc w:val="both"/>
        <w:rPr>
          <w:rFonts w:eastAsiaTheme="minorEastAsia"/>
          <w:color w:val="000000"/>
          <w:lang w:val="fr-FR"/>
        </w:rPr>
      </w:pPr>
    </w:p>
    <w:p w14:paraId="1F1D1E23" w14:textId="3AA7DE85" w:rsidR="00293677" w:rsidRPr="00452D73" w:rsidRDefault="00293677" w:rsidP="75E92045">
      <w:pPr>
        <w:autoSpaceDE w:val="0"/>
        <w:autoSpaceDN w:val="0"/>
        <w:adjustRightInd w:val="0"/>
        <w:jc w:val="both"/>
      </w:pPr>
      <w:r w:rsidRPr="33A1F4DD">
        <w:rPr>
          <w:rFonts w:eastAsiaTheme="minorEastAsia"/>
          <w:color w:val="000000" w:themeColor="text1"/>
          <w:lang w:val="fr-FR"/>
        </w:rPr>
        <w:t>Un Comité de Recevabilité sera constitué, comprenant notamment :</w:t>
      </w:r>
    </w:p>
    <w:p w14:paraId="022BF0EA" w14:textId="451FE0A0" w:rsidR="33A1F4DD" w:rsidRDefault="33A1F4DD" w:rsidP="33A1F4DD">
      <w:pPr>
        <w:jc w:val="both"/>
        <w:rPr>
          <w:rFonts w:eastAsiaTheme="minorEastAsia"/>
          <w:color w:val="000000" w:themeColor="text1"/>
          <w:lang w:val="fr-FR"/>
        </w:rPr>
      </w:pPr>
    </w:p>
    <w:p w14:paraId="7F506EF3" w14:textId="728CEA0B" w:rsidR="00293677" w:rsidRDefault="00190B28" w:rsidP="00144E8E">
      <w:pPr>
        <w:pStyle w:val="Paragraphedeliste"/>
        <w:numPr>
          <w:ilvl w:val="0"/>
          <w:numId w:val="18"/>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Le bourgmestre</w:t>
      </w:r>
      <w:r w:rsidR="00293677" w:rsidRPr="75E92045">
        <w:rPr>
          <w:rFonts w:eastAsiaTheme="minorEastAsia"/>
          <w:color w:val="000000" w:themeColor="text1"/>
          <w:lang w:val="fr-FR"/>
        </w:rPr>
        <w:t xml:space="preserve"> (voix effective) ;</w:t>
      </w:r>
    </w:p>
    <w:p w14:paraId="06A81269" w14:textId="5495472A" w:rsidR="00293677" w:rsidRDefault="00190B28" w:rsidP="00144E8E">
      <w:pPr>
        <w:pStyle w:val="Paragraphedeliste"/>
        <w:numPr>
          <w:ilvl w:val="0"/>
          <w:numId w:val="18"/>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L’échevine de la </w:t>
      </w:r>
      <w:r w:rsidR="1697CD53" w:rsidRPr="706CF561">
        <w:rPr>
          <w:rFonts w:eastAsiaTheme="minorEastAsia"/>
          <w:color w:val="000000" w:themeColor="text1"/>
          <w:lang w:val="fr-FR"/>
        </w:rPr>
        <w:t>C</w:t>
      </w:r>
      <w:r w:rsidRPr="706CF561">
        <w:rPr>
          <w:rFonts w:eastAsiaTheme="minorEastAsia"/>
          <w:color w:val="000000" w:themeColor="text1"/>
          <w:lang w:val="fr-FR"/>
        </w:rPr>
        <w:t xml:space="preserve">ohésion </w:t>
      </w:r>
      <w:r w:rsidR="0F729FCC" w:rsidRPr="706CF561">
        <w:rPr>
          <w:rFonts w:eastAsiaTheme="minorEastAsia"/>
          <w:color w:val="000000" w:themeColor="text1"/>
          <w:lang w:val="fr-FR"/>
        </w:rPr>
        <w:t>S</w:t>
      </w:r>
      <w:r w:rsidRPr="706CF561">
        <w:rPr>
          <w:rFonts w:eastAsiaTheme="minorEastAsia"/>
          <w:color w:val="000000" w:themeColor="text1"/>
          <w:lang w:val="fr-FR"/>
        </w:rPr>
        <w:t>ociale</w:t>
      </w:r>
      <w:r w:rsidRPr="75E92045">
        <w:rPr>
          <w:rFonts w:eastAsiaTheme="minorEastAsia"/>
          <w:color w:val="000000" w:themeColor="text1"/>
          <w:lang w:val="fr-FR"/>
        </w:rPr>
        <w:t xml:space="preserve"> (voix effective) ;</w:t>
      </w:r>
    </w:p>
    <w:p w14:paraId="47F3F7C3" w14:textId="62CA038B" w:rsidR="00293677" w:rsidRPr="002F2065" w:rsidRDefault="7B15D342" w:rsidP="00144E8E">
      <w:pPr>
        <w:pStyle w:val="Paragraphedeliste"/>
        <w:numPr>
          <w:ilvl w:val="0"/>
          <w:numId w:val="18"/>
        </w:numPr>
        <w:autoSpaceDE w:val="0"/>
        <w:autoSpaceDN w:val="0"/>
        <w:adjustRightInd w:val="0"/>
        <w:jc w:val="both"/>
        <w:rPr>
          <w:rFonts w:eastAsiaTheme="minorEastAsia"/>
          <w:color w:val="000000" w:themeColor="text1"/>
          <w:lang w:val="fr-FR"/>
        </w:rPr>
      </w:pPr>
      <w:r w:rsidRPr="002F2065">
        <w:rPr>
          <w:rFonts w:eastAsiaTheme="minorEastAsia"/>
          <w:color w:val="000000" w:themeColor="text1"/>
          <w:lang w:val="fr-FR"/>
        </w:rPr>
        <w:t xml:space="preserve">Un </w:t>
      </w:r>
      <w:r w:rsidR="001E421E" w:rsidRPr="002F2065">
        <w:rPr>
          <w:rFonts w:eastAsiaTheme="minorEastAsia"/>
          <w:color w:val="000000" w:themeColor="text1"/>
          <w:lang w:val="fr-FR"/>
        </w:rPr>
        <w:t>représentant de chaque parti de l’opposition</w:t>
      </w:r>
      <w:r w:rsidR="006B5EEF">
        <w:rPr>
          <w:rFonts w:eastAsiaTheme="minorEastAsia"/>
          <w:color w:val="000000" w:themeColor="text1"/>
          <w:lang w:val="fr-FR"/>
        </w:rPr>
        <w:t> ;</w:t>
      </w:r>
    </w:p>
    <w:p w14:paraId="05422E65" w14:textId="0F2DD1A0" w:rsidR="00293677" w:rsidRDefault="00293677" w:rsidP="00144E8E">
      <w:pPr>
        <w:pStyle w:val="Paragraphedeliste"/>
        <w:numPr>
          <w:ilvl w:val="0"/>
          <w:numId w:val="18"/>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La Directrice financière (voix effective) ;</w:t>
      </w:r>
    </w:p>
    <w:p w14:paraId="2B2B35D5" w14:textId="342CC131" w:rsidR="00293677" w:rsidRDefault="00293677" w:rsidP="00144E8E">
      <w:pPr>
        <w:pStyle w:val="Paragraphedeliste"/>
        <w:numPr>
          <w:ilvl w:val="0"/>
          <w:numId w:val="18"/>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La Responsable du Service de Cohésion Sociale </w:t>
      </w:r>
      <w:r w:rsidR="38AFF489" w:rsidRPr="655DBF2A">
        <w:rPr>
          <w:rFonts w:eastAsiaTheme="minorEastAsia"/>
          <w:color w:val="000000" w:themeColor="text1"/>
          <w:lang w:val="fr-FR"/>
        </w:rPr>
        <w:t>- Secrétaire</w:t>
      </w:r>
      <w:r w:rsidRPr="655DBF2A">
        <w:rPr>
          <w:rFonts w:eastAsiaTheme="minorEastAsia"/>
          <w:color w:val="000000" w:themeColor="text1"/>
          <w:lang w:val="fr-FR"/>
        </w:rPr>
        <w:t xml:space="preserve"> </w:t>
      </w:r>
      <w:r w:rsidRPr="75E92045">
        <w:rPr>
          <w:rFonts w:eastAsiaTheme="minorEastAsia"/>
          <w:color w:val="000000" w:themeColor="text1"/>
          <w:lang w:val="fr-FR"/>
        </w:rPr>
        <w:t>(voix effective) ;</w:t>
      </w:r>
    </w:p>
    <w:p w14:paraId="2DC001B2" w14:textId="5D133B64" w:rsidR="00293677" w:rsidRDefault="00293677" w:rsidP="00144E8E">
      <w:pPr>
        <w:pStyle w:val="Paragraphedeliste"/>
        <w:numPr>
          <w:ilvl w:val="0"/>
          <w:numId w:val="18"/>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La chargée de </w:t>
      </w:r>
      <w:r w:rsidR="00190B28" w:rsidRPr="75E92045">
        <w:rPr>
          <w:rFonts w:eastAsiaTheme="minorEastAsia"/>
          <w:color w:val="000000" w:themeColor="text1"/>
          <w:lang w:val="fr-FR"/>
        </w:rPr>
        <w:t xml:space="preserve">communication </w:t>
      </w:r>
      <w:r w:rsidRPr="75E92045">
        <w:rPr>
          <w:rFonts w:eastAsiaTheme="minorEastAsia"/>
          <w:color w:val="000000" w:themeColor="text1"/>
          <w:lang w:val="fr-FR"/>
        </w:rPr>
        <w:t>(voix effective) ;</w:t>
      </w:r>
    </w:p>
    <w:p w14:paraId="1DE3C40A" w14:textId="79D7B6F6" w:rsidR="00293677" w:rsidRPr="00054DF5" w:rsidRDefault="00293677" w:rsidP="00144E8E">
      <w:pPr>
        <w:pStyle w:val="Paragraphedeliste"/>
        <w:numPr>
          <w:ilvl w:val="0"/>
          <w:numId w:val="18"/>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Les responsables des services communaux concernés (voix effective) ;</w:t>
      </w:r>
    </w:p>
    <w:p w14:paraId="002AD64F" w14:textId="77777777" w:rsidR="00190B28" w:rsidRPr="00452D73" w:rsidRDefault="00190B28" w:rsidP="75E92045">
      <w:pPr>
        <w:autoSpaceDE w:val="0"/>
        <w:autoSpaceDN w:val="0"/>
        <w:adjustRightInd w:val="0"/>
        <w:jc w:val="both"/>
        <w:rPr>
          <w:rFonts w:eastAsiaTheme="minorEastAsia"/>
          <w:color w:val="000000"/>
          <w:lang w:val="fr-FR"/>
        </w:rPr>
      </w:pPr>
    </w:p>
    <w:p w14:paraId="45E4684F" w14:textId="77777777" w:rsidR="00293677" w:rsidRDefault="00293677" w:rsidP="75E92045">
      <w:pPr>
        <w:autoSpaceDE w:val="0"/>
        <w:autoSpaceDN w:val="0"/>
        <w:adjustRightInd w:val="0"/>
        <w:jc w:val="both"/>
        <w:rPr>
          <w:rFonts w:eastAsiaTheme="minorEastAsia"/>
          <w:b/>
          <w:bCs/>
          <w:color w:val="000000"/>
          <w:lang w:val="fr-FR"/>
        </w:rPr>
      </w:pPr>
      <w:r w:rsidRPr="75E92045">
        <w:rPr>
          <w:rFonts w:eastAsiaTheme="minorEastAsia"/>
          <w:b/>
          <w:bCs/>
          <w:color w:val="000000" w:themeColor="text1"/>
          <w:lang w:val="fr-FR"/>
        </w:rPr>
        <w:t>Critères de recevabilité :</w:t>
      </w:r>
    </w:p>
    <w:p w14:paraId="7FCF7DE9" w14:textId="77777777" w:rsidR="00190B28" w:rsidRPr="00190B28" w:rsidRDefault="00190B28" w:rsidP="75E92045">
      <w:pPr>
        <w:autoSpaceDE w:val="0"/>
        <w:autoSpaceDN w:val="0"/>
        <w:adjustRightInd w:val="0"/>
        <w:jc w:val="both"/>
        <w:rPr>
          <w:rFonts w:eastAsiaTheme="minorEastAsia"/>
          <w:b/>
          <w:bCs/>
          <w:color w:val="000000"/>
          <w:lang w:val="fr-FR"/>
        </w:rPr>
      </w:pPr>
    </w:p>
    <w:p w14:paraId="66826CC6" w14:textId="77777777" w:rsidR="00293677" w:rsidRPr="00452D73" w:rsidRDefault="00293677" w:rsidP="75E92045">
      <w:pPr>
        <w:autoSpaceDE w:val="0"/>
        <w:autoSpaceDN w:val="0"/>
        <w:adjustRightInd w:val="0"/>
        <w:jc w:val="both"/>
      </w:pPr>
      <w:r w:rsidRPr="33A1F4DD">
        <w:rPr>
          <w:rFonts w:eastAsiaTheme="minorEastAsia"/>
          <w:color w:val="000000" w:themeColor="text1"/>
          <w:lang w:val="fr-FR"/>
        </w:rPr>
        <w:t>Pour être recevable, un projet doit :</w:t>
      </w:r>
    </w:p>
    <w:p w14:paraId="789959AB" w14:textId="0B6639CB" w:rsidR="33A1F4DD" w:rsidRDefault="33A1F4DD" w:rsidP="33A1F4DD">
      <w:pPr>
        <w:jc w:val="both"/>
        <w:rPr>
          <w:rFonts w:eastAsiaTheme="minorEastAsia"/>
          <w:color w:val="000000" w:themeColor="text1"/>
          <w:lang w:val="fr-FR"/>
        </w:rPr>
      </w:pPr>
    </w:p>
    <w:p w14:paraId="4BC78076" w14:textId="413D0EA6" w:rsidR="00293677" w:rsidRPr="00452D73" w:rsidRDefault="00293677" w:rsidP="00144E8E">
      <w:pPr>
        <w:pStyle w:val="Paragraphedeliste"/>
        <w:numPr>
          <w:ilvl w:val="0"/>
          <w:numId w:val="17"/>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Respecter les conditions de forme juridique (voir </w:t>
      </w:r>
      <w:r w:rsidR="00190B28" w:rsidRPr="75E92045">
        <w:rPr>
          <w:rFonts w:eastAsiaTheme="minorEastAsia"/>
          <w:color w:val="000000" w:themeColor="text1"/>
          <w:lang w:val="fr-FR"/>
        </w:rPr>
        <w:t>point 2</w:t>
      </w:r>
      <w:r w:rsidRPr="75E92045">
        <w:rPr>
          <w:rFonts w:eastAsiaTheme="minorEastAsia"/>
          <w:color w:val="000000" w:themeColor="text1"/>
          <w:lang w:val="fr-FR"/>
        </w:rPr>
        <w:t>) ;</w:t>
      </w:r>
    </w:p>
    <w:p w14:paraId="61F7DA67" w14:textId="67E7AE44" w:rsidR="00293677" w:rsidRPr="00452D73" w:rsidRDefault="00293677" w:rsidP="00144E8E">
      <w:pPr>
        <w:pStyle w:val="Paragraphedeliste"/>
        <w:numPr>
          <w:ilvl w:val="0"/>
          <w:numId w:val="17"/>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Être réalisé sur le territoire de </w:t>
      </w:r>
      <w:r w:rsidR="00190B28" w:rsidRPr="75E92045">
        <w:rPr>
          <w:rFonts w:eastAsiaTheme="minorEastAsia"/>
          <w:color w:val="000000" w:themeColor="text1"/>
          <w:lang w:val="fr-FR"/>
        </w:rPr>
        <w:t>Floreffe</w:t>
      </w:r>
      <w:r w:rsidRPr="75E92045">
        <w:rPr>
          <w:rFonts w:eastAsiaTheme="minorEastAsia"/>
          <w:color w:val="000000" w:themeColor="text1"/>
          <w:lang w:val="fr-FR"/>
        </w:rPr>
        <w:t xml:space="preserve"> ;</w:t>
      </w:r>
    </w:p>
    <w:p w14:paraId="441698ED" w14:textId="343250C7" w:rsidR="00293677" w:rsidRPr="00EA0DA5" w:rsidRDefault="00293677" w:rsidP="00144E8E">
      <w:pPr>
        <w:pStyle w:val="Paragraphedeliste"/>
        <w:numPr>
          <w:ilvl w:val="0"/>
          <w:numId w:val="17"/>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 xml:space="preserve">Pour les collectifs en association de fait : être composé d’au moins </w:t>
      </w:r>
      <w:r w:rsidR="00EA0DA5">
        <w:rPr>
          <w:rFonts w:eastAsiaTheme="minorEastAsia"/>
          <w:color w:val="000000" w:themeColor="text1"/>
          <w:lang w:val="fr-FR"/>
        </w:rPr>
        <w:t>25%</w:t>
      </w:r>
      <w:r w:rsidRPr="75E92045">
        <w:rPr>
          <w:rFonts w:eastAsiaTheme="minorEastAsia"/>
          <w:color w:val="000000" w:themeColor="text1"/>
          <w:lang w:val="fr-FR"/>
        </w:rPr>
        <w:t xml:space="preserve"> personnes</w:t>
      </w:r>
      <w:r w:rsidR="00EA0DA5">
        <w:rPr>
          <w:rFonts w:eastAsiaTheme="minorEastAsia"/>
          <w:color w:val="000000" w:themeColor="text1"/>
          <w:lang w:val="fr-FR"/>
        </w:rPr>
        <w:t xml:space="preserve"> </w:t>
      </w:r>
      <w:r w:rsidRPr="00EA0DA5">
        <w:rPr>
          <w:rFonts w:eastAsiaTheme="minorEastAsia"/>
          <w:color w:val="000000" w:themeColor="text1"/>
          <w:lang w:val="fr-FR"/>
        </w:rPr>
        <w:t>domiciliées dans la commune ;</w:t>
      </w:r>
    </w:p>
    <w:p w14:paraId="32DFBF3D" w14:textId="019B2E91" w:rsidR="00293677" w:rsidRPr="00452D73" w:rsidRDefault="00293677" w:rsidP="00144E8E">
      <w:pPr>
        <w:pStyle w:val="Paragraphedeliste"/>
        <w:numPr>
          <w:ilvl w:val="0"/>
          <w:numId w:val="16"/>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Pour les ASBL</w:t>
      </w:r>
      <w:r w:rsidR="000229E2">
        <w:rPr>
          <w:rFonts w:eastAsiaTheme="minorEastAsia"/>
          <w:color w:val="000000" w:themeColor="text1"/>
          <w:lang w:val="fr-FR"/>
        </w:rPr>
        <w:t xml:space="preserve"> </w:t>
      </w:r>
      <w:r w:rsidRPr="75E92045">
        <w:rPr>
          <w:rFonts w:eastAsiaTheme="minorEastAsia"/>
          <w:color w:val="000000" w:themeColor="text1"/>
          <w:lang w:val="fr-FR"/>
        </w:rPr>
        <w:t xml:space="preserve">: avoir leur siège social à </w:t>
      </w:r>
      <w:r w:rsidR="00190B28" w:rsidRPr="75E92045">
        <w:rPr>
          <w:rFonts w:eastAsiaTheme="minorEastAsia"/>
          <w:color w:val="000000" w:themeColor="text1"/>
          <w:lang w:val="fr-FR"/>
        </w:rPr>
        <w:t>Floreffe</w:t>
      </w:r>
      <w:r w:rsidRPr="75E92045">
        <w:rPr>
          <w:rFonts w:eastAsiaTheme="minorEastAsia"/>
          <w:color w:val="000000" w:themeColor="text1"/>
          <w:lang w:val="fr-FR"/>
        </w:rPr>
        <w:t xml:space="preserve"> ;</w:t>
      </w:r>
    </w:p>
    <w:p w14:paraId="4C791579" w14:textId="7279D65F" w:rsidR="00293677" w:rsidRPr="00452D73" w:rsidRDefault="00293677" w:rsidP="00144E8E">
      <w:pPr>
        <w:pStyle w:val="Paragraphedeliste"/>
        <w:numPr>
          <w:ilvl w:val="0"/>
          <w:numId w:val="16"/>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lastRenderedPageBreak/>
        <w:t xml:space="preserve">Relever des compétences communales et ne pas faire doublon avec un plan </w:t>
      </w:r>
      <w:proofErr w:type="gramStart"/>
      <w:r w:rsidRPr="75E92045">
        <w:rPr>
          <w:rFonts w:eastAsiaTheme="minorEastAsia"/>
          <w:color w:val="000000" w:themeColor="text1"/>
          <w:lang w:val="fr-FR"/>
        </w:rPr>
        <w:t>ou</w:t>
      </w:r>
      <w:proofErr w:type="gramEnd"/>
    </w:p>
    <w:p w14:paraId="642135E5" w14:textId="6E70D8F8" w:rsidR="00293677" w:rsidRDefault="00293677" w:rsidP="191AEED3">
      <w:pPr>
        <w:ind w:firstLine="708"/>
        <w:jc w:val="both"/>
        <w:rPr>
          <w:rFonts w:eastAsiaTheme="minorEastAsia"/>
          <w:color w:val="000000" w:themeColor="text1"/>
          <w:lang w:val="fr-FR"/>
        </w:rPr>
      </w:pPr>
      <w:proofErr w:type="gramStart"/>
      <w:r w:rsidRPr="75E92045">
        <w:rPr>
          <w:rFonts w:eastAsiaTheme="minorEastAsia"/>
          <w:color w:val="000000" w:themeColor="text1"/>
          <w:lang w:val="fr-FR"/>
        </w:rPr>
        <w:t>projet</w:t>
      </w:r>
      <w:proofErr w:type="gramEnd"/>
      <w:r w:rsidRPr="75E92045">
        <w:rPr>
          <w:rFonts w:eastAsiaTheme="minorEastAsia"/>
          <w:color w:val="000000" w:themeColor="text1"/>
          <w:lang w:val="fr-FR"/>
        </w:rPr>
        <w:t xml:space="preserve"> communal existant ;</w:t>
      </w:r>
    </w:p>
    <w:p w14:paraId="29340A09" w14:textId="698CFF12" w:rsidR="319B0802" w:rsidRDefault="319B0802" w:rsidP="00144E8E">
      <w:pPr>
        <w:pStyle w:val="Paragraphedeliste"/>
        <w:numPr>
          <w:ilvl w:val="0"/>
          <w:numId w:val="15"/>
        </w:numPr>
        <w:rPr>
          <w:rFonts w:eastAsiaTheme="minorEastAsia"/>
          <w:color w:val="000000" w:themeColor="text1"/>
          <w:lang w:val="fr-FR"/>
        </w:rPr>
      </w:pPr>
      <w:r w:rsidRPr="75E92045">
        <w:rPr>
          <w:rFonts w:eastAsiaTheme="minorEastAsia"/>
          <w:color w:val="000000" w:themeColor="text1"/>
          <w:lang w:val="fr-FR"/>
        </w:rPr>
        <w:t>Respecter le critère financier : le budget total alloué au dispositif s’élève à 10.000 €. Le montant sollicité par projet ne peut excéder 5000 € ;</w:t>
      </w:r>
    </w:p>
    <w:p w14:paraId="77DDDD69" w14:textId="0F42CB50" w:rsidR="00293677" w:rsidRPr="00190B28" w:rsidRDefault="00293677" w:rsidP="00144E8E">
      <w:pPr>
        <w:pStyle w:val="Paragraphedeliste"/>
        <w:numPr>
          <w:ilvl w:val="0"/>
          <w:numId w:val="15"/>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Répondre à au moins une des thématiques </w:t>
      </w:r>
      <w:r w:rsidR="009A4AA7">
        <w:rPr>
          <w:rFonts w:eastAsiaTheme="minorEastAsia"/>
          <w:color w:val="000000" w:themeColor="text1"/>
          <w:lang w:val="fr-FR"/>
        </w:rPr>
        <w:t>(</w:t>
      </w:r>
      <w:r w:rsidR="00190B28" w:rsidRPr="75E92045">
        <w:rPr>
          <w:rFonts w:eastAsiaTheme="minorEastAsia"/>
          <w:color w:val="000000" w:themeColor="text1"/>
          <w:lang w:val="fr-FR"/>
        </w:rPr>
        <w:t>voir point 3</w:t>
      </w:r>
      <w:r w:rsidR="009A4AA7">
        <w:rPr>
          <w:rFonts w:eastAsiaTheme="minorEastAsia"/>
          <w:color w:val="000000" w:themeColor="text1"/>
          <w:lang w:val="fr-FR"/>
        </w:rPr>
        <w:t>)</w:t>
      </w:r>
      <w:r w:rsidR="00190B28" w:rsidRPr="75E92045">
        <w:rPr>
          <w:rFonts w:eastAsiaTheme="minorEastAsia"/>
          <w:color w:val="000000" w:themeColor="text1"/>
          <w:lang w:val="fr-FR"/>
        </w:rPr>
        <w:t xml:space="preserve"> </w:t>
      </w:r>
      <w:r w:rsidRPr="75E92045">
        <w:rPr>
          <w:rFonts w:eastAsiaTheme="minorEastAsia"/>
          <w:color w:val="000000" w:themeColor="text1"/>
          <w:lang w:val="fr-FR"/>
        </w:rPr>
        <w:t>;</w:t>
      </w:r>
    </w:p>
    <w:p w14:paraId="1E0F8816" w14:textId="65EF59CB" w:rsidR="00293677" w:rsidRPr="00190B28" w:rsidRDefault="00293677" w:rsidP="00144E8E">
      <w:pPr>
        <w:pStyle w:val="Paragraphedeliste"/>
        <w:numPr>
          <w:ilvl w:val="0"/>
          <w:numId w:val="15"/>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Être accessible au public ou se dérouler dans un espace public ;</w:t>
      </w:r>
    </w:p>
    <w:p w14:paraId="4C5F3980" w14:textId="1997F689" w:rsidR="00293677" w:rsidRPr="00190B28" w:rsidRDefault="00293677" w:rsidP="00144E8E">
      <w:pPr>
        <w:pStyle w:val="Paragraphedeliste"/>
        <w:numPr>
          <w:ilvl w:val="0"/>
          <w:numId w:val="15"/>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Impliquer activement des citoyens </w:t>
      </w:r>
      <w:r w:rsidR="00190B28" w:rsidRPr="75E92045">
        <w:rPr>
          <w:rFonts w:eastAsiaTheme="minorEastAsia"/>
          <w:color w:val="000000" w:themeColor="text1"/>
          <w:lang w:val="fr-FR"/>
        </w:rPr>
        <w:t xml:space="preserve">floreffois </w:t>
      </w:r>
      <w:r w:rsidRPr="75E92045">
        <w:rPr>
          <w:rFonts w:eastAsiaTheme="minorEastAsia"/>
          <w:color w:val="000000" w:themeColor="text1"/>
          <w:lang w:val="fr-FR"/>
        </w:rPr>
        <w:t>ou des usagers du territoire ;</w:t>
      </w:r>
    </w:p>
    <w:p w14:paraId="701CC0E4" w14:textId="55B54E81" w:rsidR="00293677" w:rsidRPr="00190B28" w:rsidRDefault="00293677" w:rsidP="00144E8E">
      <w:pPr>
        <w:pStyle w:val="Paragraphedeliste"/>
        <w:numPr>
          <w:ilvl w:val="0"/>
          <w:numId w:val="15"/>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Ne pas contenir d’éléments discriminatoires ou diffamatoires ;</w:t>
      </w:r>
    </w:p>
    <w:p w14:paraId="338AF910" w14:textId="61AADEDD" w:rsidR="00293677" w:rsidRPr="00190B28" w:rsidRDefault="00293677" w:rsidP="00144E8E">
      <w:pPr>
        <w:pStyle w:val="Paragraphedeliste"/>
        <w:numPr>
          <w:ilvl w:val="0"/>
          <w:numId w:val="15"/>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Ne pas concerner l’entretien courant de l’espace public ;</w:t>
      </w:r>
    </w:p>
    <w:p w14:paraId="347EB09B" w14:textId="29E3ABD7" w:rsidR="002B6CA8" w:rsidRPr="009A544B" w:rsidRDefault="002B6CA8" w:rsidP="00144E8E">
      <w:pPr>
        <w:pStyle w:val="NormalWeb"/>
        <w:numPr>
          <w:ilvl w:val="0"/>
          <w:numId w:val="15"/>
        </w:numPr>
        <w:rPr>
          <w:rFonts w:asciiTheme="minorHAnsi" w:hAnsiTheme="minorHAnsi"/>
        </w:rPr>
      </w:pPr>
      <w:r w:rsidRPr="002B6CA8">
        <w:rPr>
          <w:rFonts w:asciiTheme="minorHAnsi" w:hAnsiTheme="minorHAnsi"/>
        </w:rPr>
        <w:t xml:space="preserve">Respecter les prescriptions légales applicables et, préalablement au dépôt du projet, solliciter un avis des services communaux compétents afin de vérifier sa faisabilité et </w:t>
      </w:r>
      <w:r w:rsidRPr="009A544B">
        <w:rPr>
          <w:rFonts w:asciiTheme="minorHAnsi" w:hAnsiTheme="minorHAnsi"/>
        </w:rPr>
        <w:t>d'identifier les éventuelles autorisations requises</w:t>
      </w:r>
      <w:r w:rsidR="002817D3">
        <w:rPr>
          <w:rFonts w:asciiTheme="minorHAnsi" w:hAnsiTheme="minorHAnsi"/>
        </w:rPr>
        <w:t> ;</w:t>
      </w:r>
    </w:p>
    <w:p w14:paraId="7954F16D" w14:textId="5E9B4AD7" w:rsidR="009A544B" w:rsidRPr="009A544B" w:rsidRDefault="00DC5C84" w:rsidP="00144E8E">
      <w:pPr>
        <w:pStyle w:val="NormalWeb"/>
        <w:numPr>
          <w:ilvl w:val="0"/>
          <w:numId w:val="15"/>
        </w:numPr>
        <w:rPr>
          <w:rFonts w:asciiTheme="minorHAnsi" w:hAnsiTheme="minorHAnsi"/>
        </w:rPr>
      </w:pPr>
      <w:r w:rsidRPr="009A544B">
        <w:rPr>
          <w:rFonts w:asciiTheme="minorHAnsi" w:hAnsiTheme="minorHAnsi"/>
        </w:rPr>
        <w:t>Ne pas engendrer de charges supplémentaires pour la Commune, notamment en matière d'entretien. L'entretien courant et la pérennité du projet restent à la charge du porteur de projet</w:t>
      </w:r>
      <w:r w:rsidR="0036588A">
        <w:rPr>
          <w:rFonts w:asciiTheme="minorHAnsi" w:hAnsiTheme="minorHAnsi"/>
        </w:rPr>
        <w:t> ;</w:t>
      </w:r>
    </w:p>
    <w:p w14:paraId="001C5E86" w14:textId="77777777" w:rsidR="009A544B" w:rsidRPr="009A544B" w:rsidRDefault="00293677" w:rsidP="00144E8E">
      <w:pPr>
        <w:pStyle w:val="NormalWeb"/>
        <w:numPr>
          <w:ilvl w:val="0"/>
          <w:numId w:val="15"/>
        </w:numPr>
        <w:rPr>
          <w:rFonts w:asciiTheme="minorHAnsi" w:hAnsiTheme="minorHAnsi"/>
        </w:rPr>
      </w:pPr>
      <w:r w:rsidRPr="009A544B">
        <w:rPr>
          <w:rFonts w:asciiTheme="minorHAnsi" w:eastAsiaTheme="minorEastAsia" w:hAnsiTheme="minorHAnsi"/>
          <w:color w:val="000000" w:themeColor="text1"/>
          <w:lang w:val="fr-FR"/>
        </w:rPr>
        <w:t>Utiliser les subsides uniquement pour des dépenses de fonctionnement ou</w:t>
      </w:r>
      <w:r w:rsidR="009A544B" w:rsidRPr="009A544B">
        <w:rPr>
          <w:rFonts w:asciiTheme="minorHAnsi" w:eastAsiaTheme="minorEastAsia" w:hAnsiTheme="minorHAnsi"/>
          <w:color w:val="000000" w:themeColor="text1"/>
          <w:lang w:val="fr-FR"/>
        </w:rPr>
        <w:t xml:space="preserve"> </w:t>
      </w:r>
      <w:r w:rsidRPr="009A544B">
        <w:rPr>
          <w:rFonts w:asciiTheme="minorHAnsi" w:eastAsiaTheme="minorEastAsia" w:hAnsiTheme="minorHAnsi"/>
          <w:color w:val="000000" w:themeColor="text1"/>
          <w:lang w:val="fr-FR"/>
        </w:rPr>
        <w:t>d’investissement (hors rémunérations) ;</w:t>
      </w:r>
      <w:r w:rsidR="000C510D" w:rsidRPr="009A544B">
        <w:rPr>
          <w:rFonts w:asciiTheme="minorHAnsi" w:eastAsiaTheme="minorEastAsia" w:hAnsiTheme="minorHAnsi"/>
          <w:color w:val="000000" w:themeColor="text1"/>
          <w:lang w:val="fr-FR"/>
        </w:rPr>
        <w:t xml:space="preserve"> </w:t>
      </w:r>
    </w:p>
    <w:p w14:paraId="759A993E" w14:textId="1C017CC5" w:rsidR="00293677" w:rsidRPr="009A544B" w:rsidRDefault="00293677" w:rsidP="00144E8E">
      <w:pPr>
        <w:pStyle w:val="NormalWeb"/>
        <w:numPr>
          <w:ilvl w:val="0"/>
          <w:numId w:val="15"/>
        </w:numPr>
        <w:rPr>
          <w:rFonts w:asciiTheme="minorHAnsi" w:hAnsiTheme="minorHAnsi"/>
        </w:rPr>
      </w:pPr>
      <w:r w:rsidRPr="009A544B">
        <w:rPr>
          <w:rFonts w:asciiTheme="minorHAnsi" w:eastAsiaTheme="minorEastAsia" w:hAnsiTheme="minorHAnsi"/>
          <w:color w:val="000000" w:themeColor="text1"/>
          <w:lang w:val="fr-FR"/>
        </w:rPr>
        <w:t>Être soumis dans les délais et suffisamment détaillé pour être analysé.</w:t>
      </w:r>
    </w:p>
    <w:p w14:paraId="46F00681" w14:textId="7DC80184" w:rsidR="75E92045" w:rsidRDefault="75E92045" w:rsidP="75E92045">
      <w:pPr>
        <w:pStyle w:val="Paragraphedeliste"/>
        <w:jc w:val="both"/>
        <w:rPr>
          <w:rFonts w:eastAsiaTheme="minorEastAsia"/>
          <w:color w:val="000000" w:themeColor="text1"/>
          <w:lang w:val="fr-FR"/>
        </w:rPr>
      </w:pPr>
    </w:p>
    <w:p w14:paraId="46F5CC2B" w14:textId="77777777" w:rsidR="00293677"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 projet ne doit en aucun cas viser un enrichissement personnel.</w:t>
      </w:r>
    </w:p>
    <w:p w14:paraId="6FC7091B" w14:textId="3636747D" w:rsidR="00293677" w:rsidRDefault="00293677" w:rsidP="75E92045">
      <w:pPr>
        <w:autoSpaceDE w:val="0"/>
        <w:autoSpaceDN w:val="0"/>
        <w:adjustRightInd w:val="0"/>
        <w:jc w:val="both"/>
      </w:pPr>
      <w:r w:rsidRPr="33A1F4DD">
        <w:rPr>
          <w:rFonts w:eastAsiaTheme="minorEastAsia"/>
          <w:color w:val="000000" w:themeColor="text1"/>
          <w:lang w:val="fr-FR"/>
        </w:rPr>
        <w:t>En cas de dossier incomplet mais remis dans les délais, le Participant sera notifié et</w:t>
      </w:r>
      <w:r w:rsidR="16626877" w:rsidRPr="33A1F4DD">
        <w:rPr>
          <w:rFonts w:eastAsiaTheme="minorEastAsia"/>
          <w:color w:val="000000" w:themeColor="text1"/>
          <w:lang w:val="fr-FR"/>
        </w:rPr>
        <w:t xml:space="preserve"> </w:t>
      </w:r>
      <w:r w:rsidRPr="33A1F4DD">
        <w:rPr>
          <w:rFonts w:eastAsiaTheme="minorEastAsia"/>
          <w:color w:val="000000" w:themeColor="text1"/>
          <w:lang w:val="fr-FR"/>
        </w:rPr>
        <w:t>bénéficiera d’un délai supplémentaire de 10 jours pour le compléter. Passé ce délai,</w:t>
      </w:r>
      <w:r w:rsidR="0B4EC5F9" w:rsidRPr="33A1F4DD">
        <w:rPr>
          <w:rFonts w:eastAsiaTheme="minorEastAsia"/>
          <w:color w:val="000000" w:themeColor="text1"/>
          <w:lang w:val="fr-FR"/>
        </w:rPr>
        <w:t xml:space="preserve"> </w:t>
      </w:r>
      <w:r w:rsidRPr="33A1F4DD">
        <w:rPr>
          <w:rFonts w:eastAsiaTheme="minorEastAsia"/>
          <w:color w:val="000000" w:themeColor="text1"/>
          <w:lang w:val="fr-FR"/>
        </w:rPr>
        <w:t>tout dossier non conforme sera écarté.</w:t>
      </w:r>
      <w:r w:rsidR="00F8546C" w:rsidRPr="33A1F4DD">
        <w:rPr>
          <w:rFonts w:eastAsiaTheme="minorEastAsia"/>
          <w:color w:val="000000" w:themeColor="text1"/>
          <w:lang w:val="fr-FR"/>
        </w:rPr>
        <w:t xml:space="preserve"> </w:t>
      </w:r>
      <w:r w:rsidRPr="33A1F4DD">
        <w:rPr>
          <w:rFonts w:eastAsiaTheme="minorEastAsia"/>
          <w:color w:val="000000" w:themeColor="text1"/>
          <w:lang w:val="fr-FR"/>
        </w:rPr>
        <w:t>Des échanges avec le Comité pourront être organisés pour apporter des précisions</w:t>
      </w:r>
      <w:r w:rsidR="00190B28" w:rsidRPr="33A1F4DD">
        <w:rPr>
          <w:rFonts w:eastAsiaTheme="minorEastAsia"/>
          <w:color w:val="000000" w:themeColor="text1"/>
          <w:lang w:val="fr-FR"/>
        </w:rPr>
        <w:t xml:space="preserve"> </w:t>
      </w:r>
      <w:r w:rsidRPr="33A1F4DD">
        <w:rPr>
          <w:rFonts w:eastAsiaTheme="minorEastAsia"/>
          <w:color w:val="000000" w:themeColor="text1"/>
          <w:lang w:val="fr-FR"/>
        </w:rPr>
        <w:t>ou présenter le projet.</w:t>
      </w:r>
      <w:r w:rsidR="563B7076" w:rsidRPr="33A1F4DD">
        <w:rPr>
          <w:rFonts w:eastAsiaTheme="minorEastAsia"/>
          <w:color w:val="000000" w:themeColor="text1"/>
          <w:lang w:val="fr-FR"/>
        </w:rPr>
        <w:t xml:space="preserve"> </w:t>
      </w:r>
      <w:r w:rsidRPr="33A1F4DD">
        <w:rPr>
          <w:rFonts w:eastAsiaTheme="minorEastAsia"/>
          <w:color w:val="000000" w:themeColor="text1"/>
          <w:lang w:val="fr-FR"/>
        </w:rPr>
        <w:t>Le Comité est tenu à un devoir de réserve et de confidentialité jusqu’à l’annonce</w:t>
      </w:r>
      <w:r w:rsidR="2230750B" w:rsidRPr="33A1F4DD">
        <w:rPr>
          <w:rFonts w:eastAsiaTheme="minorEastAsia"/>
          <w:color w:val="000000" w:themeColor="text1"/>
          <w:lang w:val="fr-FR"/>
        </w:rPr>
        <w:t xml:space="preserve"> </w:t>
      </w:r>
      <w:r w:rsidRPr="33A1F4DD">
        <w:rPr>
          <w:rFonts w:eastAsiaTheme="minorEastAsia"/>
          <w:color w:val="000000" w:themeColor="text1"/>
          <w:lang w:val="fr-FR"/>
        </w:rPr>
        <w:t>officielle des lauréats.</w:t>
      </w:r>
      <w:r w:rsidR="00190B28" w:rsidRPr="33A1F4DD">
        <w:rPr>
          <w:rFonts w:eastAsiaTheme="minorEastAsia"/>
          <w:color w:val="000000" w:themeColor="text1"/>
          <w:lang w:val="fr-FR"/>
        </w:rPr>
        <w:t xml:space="preserve"> </w:t>
      </w:r>
      <w:r w:rsidRPr="33A1F4DD">
        <w:rPr>
          <w:rFonts w:eastAsiaTheme="minorEastAsia"/>
          <w:color w:val="000000" w:themeColor="text1"/>
          <w:lang w:val="fr-FR"/>
        </w:rPr>
        <w:t>Il peut également formuler des suggestions non contraignantes pour améliorer les</w:t>
      </w:r>
      <w:r w:rsidR="00190B28" w:rsidRPr="33A1F4DD">
        <w:rPr>
          <w:rFonts w:eastAsiaTheme="minorEastAsia"/>
          <w:color w:val="000000" w:themeColor="text1"/>
          <w:lang w:val="fr-FR"/>
        </w:rPr>
        <w:t xml:space="preserve"> </w:t>
      </w:r>
      <w:r w:rsidRPr="33A1F4DD">
        <w:rPr>
          <w:rFonts w:eastAsiaTheme="minorEastAsia"/>
          <w:color w:val="000000" w:themeColor="text1"/>
          <w:lang w:val="fr-FR"/>
        </w:rPr>
        <w:t>projets soumis.</w:t>
      </w:r>
      <w:r w:rsidR="00190B28" w:rsidRPr="33A1F4DD">
        <w:rPr>
          <w:rFonts w:eastAsiaTheme="minorEastAsia"/>
          <w:color w:val="000000" w:themeColor="text1"/>
          <w:lang w:val="fr-FR"/>
        </w:rPr>
        <w:t xml:space="preserve"> </w:t>
      </w:r>
      <w:r w:rsidRPr="33A1F4DD">
        <w:rPr>
          <w:rFonts w:eastAsiaTheme="minorEastAsia"/>
          <w:color w:val="000000" w:themeColor="text1"/>
          <w:lang w:val="fr-FR"/>
        </w:rPr>
        <w:t>Les décisions du Comité de Recevabilité sont prises à la majorité des deux tiers des</w:t>
      </w:r>
      <w:r w:rsidR="00190B28" w:rsidRPr="33A1F4DD">
        <w:rPr>
          <w:rFonts w:eastAsiaTheme="minorEastAsia"/>
          <w:color w:val="000000" w:themeColor="text1"/>
          <w:lang w:val="fr-FR"/>
        </w:rPr>
        <w:t xml:space="preserve"> </w:t>
      </w:r>
      <w:r w:rsidRPr="33A1F4DD">
        <w:rPr>
          <w:rFonts w:eastAsiaTheme="minorEastAsia"/>
          <w:color w:val="000000" w:themeColor="text1"/>
          <w:lang w:val="fr-FR"/>
        </w:rPr>
        <w:t>membres ayant voix effective.</w:t>
      </w:r>
    </w:p>
    <w:p w14:paraId="31D9DD4B" w14:textId="4F115624" w:rsidR="00190B28" w:rsidRPr="00F8546C" w:rsidRDefault="00190B28" w:rsidP="33A1F4DD">
      <w:pPr>
        <w:autoSpaceDE w:val="0"/>
        <w:autoSpaceDN w:val="0"/>
        <w:adjustRightInd w:val="0"/>
        <w:jc w:val="both"/>
        <w:rPr>
          <w:rFonts w:eastAsiaTheme="minorEastAsia"/>
          <w:color w:val="000000"/>
          <w:lang w:val="fr-FR"/>
        </w:rPr>
      </w:pPr>
    </w:p>
    <w:p w14:paraId="41B55608" w14:textId="77777777" w:rsidR="00293677" w:rsidRDefault="00293677" w:rsidP="33A1F4DD">
      <w:pPr>
        <w:autoSpaceDE w:val="0"/>
        <w:autoSpaceDN w:val="0"/>
        <w:adjustRightInd w:val="0"/>
        <w:jc w:val="both"/>
        <w:rPr>
          <w:rFonts w:eastAsiaTheme="minorEastAsia"/>
          <w:color w:val="000000"/>
          <w:highlight w:val="cyan"/>
          <w:lang w:val="fr-FR"/>
        </w:rPr>
      </w:pPr>
      <w:r w:rsidRPr="33A1F4DD">
        <w:rPr>
          <w:rFonts w:eastAsiaTheme="minorEastAsia"/>
          <w:color w:val="000000" w:themeColor="text1"/>
          <w:highlight w:val="cyan"/>
          <w:lang w:val="fr-FR"/>
        </w:rPr>
        <w:t>! Clause particulière – Nombre de projets recevables</w:t>
      </w:r>
    </w:p>
    <w:p w14:paraId="5D1A6ED6" w14:textId="3977D279" w:rsidR="630BBAA8" w:rsidRDefault="630BBAA8" w:rsidP="630BBAA8">
      <w:pPr>
        <w:jc w:val="both"/>
        <w:rPr>
          <w:rFonts w:eastAsiaTheme="minorEastAsia"/>
          <w:color w:val="000000" w:themeColor="text1"/>
          <w:lang w:val="fr-FR"/>
        </w:rPr>
      </w:pPr>
    </w:p>
    <w:p w14:paraId="3F2926E1" w14:textId="50BC5F4A" w:rsidR="75E92045" w:rsidRDefault="2AB8D709" w:rsidP="75E92045">
      <w:pPr>
        <w:jc w:val="both"/>
        <w:rPr>
          <w:rFonts w:eastAsiaTheme="minorEastAsia"/>
          <w:b/>
          <w:bCs/>
          <w:color w:val="C00000"/>
          <w:lang w:val="fr-FR"/>
        </w:rPr>
      </w:pPr>
      <w:r w:rsidRPr="39EFFD5D">
        <w:rPr>
          <w:rFonts w:ascii="Aptos" w:eastAsia="Aptos" w:hAnsi="Aptos" w:cs="Aptos"/>
          <w:lang w:val="fr-FR"/>
        </w:rPr>
        <w:t xml:space="preserve">Si le coût total des projets recevables ne dépasse pas 10 000 €, tous les projets seront automatiquement retenus et réalisés, à condition qu’ils soient techniquement et financièrement faisables et qu’ils respectent les critères établis. </w:t>
      </w:r>
      <w:r w:rsidRPr="65472CC7">
        <w:rPr>
          <w:rFonts w:ascii="Aptos" w:eastAsia="Aptos" w:hAnsi="Aptos" w:cs="Aptos"/>
          <w:u w:val="single"/>
          <w:lang w:val="fr-FR"/>
        </w:rPr>
        <w:t>Dans ce cas, aucun vote citoyen ne sera organisé.</w:t>
      </w:r>
      <w:r w:rsidR="00190B28" w:rsidRPr="65472CC7">
        <w:rPr>
          <w:rFonts w:eastAsiaTheme="minorEastAsia"/>
          <w:b/>
          <w:color w:val="C00000"/>
          <w:u w:val="single"/>
          <w:lang w:val="fr-FR"/>
        </w:rPr>
        <w:t xml:space="preserve"> </w:t>
      </w:r>
    </w:p>
    <w:p w14:paraId="3E105BEB" w14:textId="77777777" w:rsidR="0063218A" w:rsidRDefault="0063218A" w:rsidP="75E92045">
      <w:pPr>
        <w:autoSpaceDE w:val="0"/>
        <w:autoSpaceDN w:val="0"/>
        <w:adjustRightInd w:val="0"/>
        <w:jc w:val="both"/>
        <w:rPr>
          <w:rFonts w:eastAsiaTheme="minorEastAsia"/>
          <w:b/>
          <w:bCs/>
          <w:color w:val="C00000"/>
          <w:lang w:val="fr-FR"/>
        </w:rPr>
      </w:pPr>
    </w:p>
    <w:p w14:paraId="62AE6D51" w14:textId="680DD52A" w:rsidR="0063218A" w:rsidRPr="0063218A" w:rsidRDefault="0063218A" w:rsidP="75E92045">
      <w:pPr>
        <w:autoSpaceDE w:val="0"/>
        <w:autoSpaceDN w:val="0"/>
        <w:adjustRightInd w:val="0"/>
        <w:jc w:val="both"/>
        <w:rPr>
          <w:rFonts w:eastAsiaTheme="minorEastAsia"/>
          <w:b/>
          <w:bCs/>
          <w:color w:val="C00000"/>
          <w:lang w:val="fr-FR"/>
        </w:rPr>
      </w:pPr>
      <w:r w:rsidRPr="75E92045">
        <w:rPr>
          <w:rFonts w:eastAsiaTheme="minorEastAsia"/>
          <w:b/>
          <w:bCs/>
          <w:lang w:val="fr-FR"/>
        </w:rPr>
        <w:t>Le comité de recevabilité aura donc pour rôle de vérifier :</w:t>
      </w:r>
    </w:p>
    <w:p w14:paraId="24B69D0F" w14:textId="29C3ADEC" w:rsidR="75E92045" w:rsidRDefault="75E92045" w:rsidP="75E92045">
      <w:pPr>
        <w:jc w:val="both"/>
        <w:rPr>
          <w:rFonts w:eastAsiaTheme="minorEastAsia"/>
          <w:lang w:val="fr-FR"/>
        </w:rPr>
      </w:pPr>
    </w:p>
    <w:p w14:paraId="6A82D247" w14:textId="3EC28415" w:rsidR="0063218A" w:rsidRPr="0063218A" w:rsidRDefault="0063218A" w:rsidP="00144E8E">
      <w:pPr>
        <w:pStyle w:val="Paragraphedeliste"/>
        <w:numPr>
          <w:ilvl w:val="0"/>
          <w:numId w:val="14"/>
        </w:numPr>
        <w:autoSpaceDE w:val="0"/>
        <w:autoSpaceDN w:val="0"/>
        <w:adjustRightInd w:val="0"/>
        <w:jc w:val="both"/>
        <w:rPr>
          <w:rFonts w:eastAsiaTheme="minorEastAsia"/>
          <w:lang w:val="fr-FR"/>
        </w:rPr>
      </w:pPr>
      <w:r w:rsidRPr="75E92045">
        <w:rPr>
          <w:rFonts w:eastAsiaTheme="minorEastAsia"/>
          <w:lang w:val="fr-FR"/>
        </w:rPr>
        <w:t>Le respect des critères juridiques (ASBL ou association de fait avec preuve de compte bancaire)</w:t>
      </w:r>
      <w:r w:rsidR="490BBF3E" w:rsidRPr="75E92045">
        <w:rPr>
          <w:rFonts w:eastAsiaTheme="minorEastAsia"/>
          <w:lang w:val="fr-FR"/>
        </w:rPr>
        <w:t xml:space="preserve"> ;</w:t>
      </w:r>
    </w:p>
    <w:p w14:paraId="379AAC48" w14:textId="6C5B59DC" w:rsidR="0063218A" w:rsidRPr="0063218A" w:rsidRDefault="0063218A" w:rsidP="00144E8E">
      <w:pPr>
        <w:pStyle w:val="Paragraphedeliste"/>
        <w:numPr>
          <w:ilvl w:val="0"/>
          <w:numId w:val="14"/>
        </w:numPr>
        <w:autoSpaceDE w:val="0"/>
        <w:autoSpaceDN w:val="0"/>
        <w:adjustRightInd w:val="0"/>
        <w:jc w:val="both"/>
        <w:rPr>
          <w:rFonts w:eastAsiaTheme="minorEastAsia"/>
          <w:lang w:val="fr-FR"/>
        </w:rPr>
      </w:pPr>
      <w:r w:rsidRPr="75E92045">
        <w:rPr>
          <w:rFonts w:eastAsiaTheme="minorEastAsia"/>
          <w:lang w:val="fr-FR"/>
        </w:rPr>
        <w:t>La complétude du dossier (formulaire signé, déclaration sur l’honneur, création de compte</w:t>
      </w:r>
      <w:r w:rsidR="00FF1719">
        <w:rPr>
          <w:rFonts w:eastAsiaTheme="minorEastAsia"/>
          <w:lang w:val="fr-FR"/>
        </w:rPr>
        <w:t xml:space="preserve"> bancaire</w:t>
      </w:r>
      <w:r w:rsidR="52E55021" w:rsidRPr="706CF561">
        <w:rPr>
          <w:rFonts w:eastAsiaTheme="minorEastAsia"/>
          <w:lang w:val="fr-FR"/>
        </w:rPr>
        <w:t>, reconnaissance éventuelle pour les associations de fait</w:t>
      </w:r>
      <w:r w:rsidR="06EB9B65" w:rsidRPr="706CF561">
        <w:rPr>
          <w:rFonts w:eastAsiaTheme="minorEastAsia"/>
          <w:lang w:val="fr-FR"/>
        </w:rPr>
        <w:t xml:space="preserve"> </w:t>
      </w:r>
      <w:r w:rsidR="3F892E1E" w:rsidRPr="6CD54B91">
        <w:rPr>
          <w:rFonts w:eastAsiaTheme="minorEastAsia"/>
          <w:lang w:val="fr-FR"/>
        </w:rPr>
        <w:t xml:space="preserve">au niveau </w:t>
      </w:r>
      <w:r w:rsidR="06EB9B65" w:rsidRPr="4C6D2917">
        <w:rPr>
          <w:rFonts w:eastAsiaTheme="minorEastAsia"/>
          <w:lang w:val="fr-FR"/>
        </w:rPr>
        <w:t>local</w:t>
      </w:r>
      <w:r w:rsidRPr="75E92045">
        <w:rPr>
          <w:rFonts w:eastAsiaTheme="minorEastAsia"/>
          <w:lang w:val="fr-FR"/>
        </w:rPr>
        <w:t>)</w:t>
      </w:r>
      <w:r w:rsidR="4569FD62" w:rsidRPr="75E92045">
        <w:rPr>
          <w:rFonts w:eastAsiaTheme="minorEastAsia"/>
          <w:lang w:val="fr-FR"/>
        </w:rPr>
        <w:t xml:space="preserve"> ;</w:t>
      </w:r>
    </w:p>
    <w:p w14:paraId="66AB215C" w14:textId="6FD00523" w:rsidR="0063218A" w:rsidRPr="0063218A" w:rsidRDefault="0063218A" w:rsidP="00144E8E">
      <w:pPr>
        <w:pStyle w:val="Paragraphedeliste"/>
        <w:numPr>
          <w:ilvl w:val="0"/>
          <w:numId w:val="14"/>
        </w:numPr>
        <w:autoSpaceDE w:val="0"/>
        <w:autoSpaceDN w:val="0"/>
        <w:adjustRightInd w:val="0"/>
        <w:jc w:val="both"/>
        <w:rPr>
          <w:rFonts w:eastAsiaTheme="minorEastAsia"/>
          <w:lang w:val="fr-FR"/>
        </w:rPr>
      </w:pPr>
      <w:r w:rsidRPr="75E92045">
        <w:rPr>
          <w:rFonts w:eastAsiaTheme="minorEastAsia"/>
          <w:lang w:val="fr-FR"/>
        </w:rPr>
        <w:t>Adéquation du projet avec les thématiques définies</w:t>
      </w:r>
      <w:r w:rsidR="491D45F8" w:rsidRPr="75E92045">
        <w:rPr>
          <w:rFonts w:eastAsiaTheme="minorEastAsia"/>
          <w:lang w:val="fr-FR"/>
        </w:rPr>
        <w:t xml:space="preserve"> ;</w:t>
      </w:r>
    </w:p>
    <w:p w14:paraId="066A378A" w14:textId="6420B85C" w:rsidR="0063218A" w:rsidRPr="0063218A" w:rsidRDefault="0063218A" w:rsidP="00144E8E">
      <w:pPr>
        <w:pStyle w:val="Paragraphedeliste"/>
        <w:numPr>
          <w:ilvl w:val="0"/>
          <w:numId w:val="14"/>
        </w:numPr>
        <w:autoSpaceDE w:val="0"/>
        <w:autoSpaceDN w:val="0"/>
        <w:adjustRightInd w:val="0"/>
        <w:jc w:val="both"/>
        <w:rPr>
          <w:rFonts w:eastAsiaTheme="minorEastAsia"/>
          <w:lang w:val="fr-FR"/>
        </w:rPr>
      </w:pPr>
      <w:r w:rsidRPr="75E92045">
        <w:rPr>
          <w:rFonts w:eastAsiaTheme="minorEastAsia"/>
          <w:lang w:val="fr-FR"/>
        </w:rPr>
        <w:t>Exclusion des projets à caractère personnel (exemple : aménagement de jardin privé).</w:t>
      </w:r>
    </w:p>
    <w:p w14:paraId="76C6C755" w14:textId="1DE254EB" w:rsidR="00190B28" w:rsidRPr="00190B28" w:rsidRDefault="00190B28" w:rsidP="75E92045">
      <w:pPr>
        <w:autoSpaceDE w:val="0"/>
        <w:autoSpaceDN w:val="0"/>
        <w:adjustRightInd w:val="0"/>
        <w:jc w:val="both"/>
        <w:rPr>
          <w:rFonts w:eastAsiaTheme="minorEastAsia"/>
          <w:b/>
          <w:color w:val="C00000"/>
          <w:lang w:val="fr-FR"/>
        </w:rPr>
      </w:pPr>
    </w:p>
    <w:p w14:paraId="1F83AB84" w14:textId="7B7B86EE" w:rsidR="00293677" w:rsidRDefault="00293677" w:rsidP="00144E8E">
      <w:pPr>
        <w:pStyle w:val="Paragraphedeliste"/>
        <w:numPr>
          <w:ilvl w:val="0"/>
          <w:numId w:val="22"/>
        </w:numPr>
        <w:autoSpaceDE w:val="0"/>
        <w:autoSpaceDN w:val="0"/>
        <w:adjustRightInd w:val="0"/>
        <w:jc w:val="both"/>
        <w:rPr>
          <w:rFonts w:eastAsiaTheme="minorEastAsia"/>
          <w:b/>
          <w:bCs/>
          <w:color w:val="000000"/>
          <w:lang w:val="fr-FR"/>
        </w:rPr>
      </w:pPr>
      <w:r w:rsidRPr="75E92045">
        <w:rPr>
          <w:rFonts w:eastAsiaTheme="minorEastAsia"/>
          <w:b/>
          <w:bCs/>
          <w:color w:val="000000" w:themeColor="text1"/>
          <w:lang w:val="fr-FR"/>
        </w:rPr>
        <w:t xml:space="preserve">Vote citoyen et </w:t>
      </w:r>
      <w:r w:rsidR="00132BF3" w:rsidRPr="75E92045">
        <w:rPr>
          <w:rFonts w:eastAsiaTheme="minorEastAsia"/>
          <w:b/>
          <w:bCs/>
          <w:color w:val="000000" w:themeColor="text1"/>
          <w:lang w:val="fr-FR"/>
        </w:rPr>
        <w:t>vote du comité d’</w:t>
      </w:r>
      <w:r w:rsidRPr="75E92045">
        <w:rPr>
          <w:rFonts w:eastAsiaTheme="minorEastAsia"/>
          <w:b/>
          <w:bCs/>
          <w:color w:val="000000" w:themeColor="text1"/>
          <w:lang w:val="fr-FR"/>
        </w:rPr>
        <w:t>évaluation :</w:t>
      </w:r>
    </w:p>
    <w:p w14:paraId="582F3362" w14:textId="77777777" w:rsidR="00132BF3" w:rsidRDefault="00132BF3" w:rsidP="75E92045">
      <w:pPr>
        <w:autoSpaceDE w:val="0"/>
        <w:autoSpaceDN w:val="0"/>
        <w:adjustRightInd w:val="0"/>
        <w:jc w:val="both"/>
        <w:rPr>
          <w:rFonts w:eastAsiaTheme="minorEastAsia"/>
          <w:b/>
          <w:bCs/>
          <w:color w:val="000000"/>
          <w:lang w:val="fr-FR"/>
        </w:rPr>
      </w:pPr>
    </w:p>
    <w:p w14:paraId="41871C88" w14:textId="5A4D00AB" w:rsidR="00132BF3" w:rsidRPr="00132BF3" w:rsidRDefault="00132BF3" w:rsidP="75E92045">
      <w:pPr>
        <w:autoSpaceDE w:val="0"/>
        <w:autoSpaceDN w:val="0"/>
        <w:adjustRightInd w:val="0"/>
        <w:jc w:val="both"/>
        <w:rPr>
          <w:rFonts w:eastAsiaTheme="minorEastAsia"/>
          <w:b/>
          <w:bCs/>
          <w:color w:val="000000"/>
          <w:lang w:val="fr-FR"/>
        </w:rPr>
      </w:pPr>
      <w:r w:rsidRPr="75E92045">
        <w:rPr>
          <w:rFonts w:eastAsiaTheme="minorEastAsia"/>
          <w:b/>
          <w:bCs/>
          <w:color w:val="000000" w:themeColor="text1"/>
          <w:lang w:val="fr-FR"/>
        </w:rPr>
        <w:t>Vote citoyen</w:t>
      </w:r>
      <w:r w:rsidR="2EB35D83" w:rsidRPr="706CF561">
        <w:rPr>
          <w:rFonts w:eastAsiaTheme="minorEastAsia"/>
          <w:b/>
          <w:bCs/>
          <w:color w:val="000000" w:themeColor="text1"/>
          <w:lang w:val="fr-FR"/>
        </w:rPr>
        <w:t xml:space="preserve"> :</w:t>
      </w:r>
    </w:p>
    <w:p w14:paraId="00086E84" w14:textId="4E9DD851" w:rsidR="706CF561" w:rsidRDefault="706CF561" w:rsidP="706CF561">
      <w:pPr>
        <w:jc w:val="both"/>
        <w:rPr>
          <w:rFonts w:eastAsiaTheme="minorEastAsia"/>
          <w:b/>
          <w:bCs/>
          <w:color w:val="000000" w:themeColor="text1"/>
          <w:lang w:val="fr-FR"/>
        </w:rPr>
      </w:pPr>
    </w:p>
    <w:p w14:paraId="317D6A76" w14:textId="1191F9DC" w:rsidR="00132BF3" w:rsidRPr="00132BF3" w:rsidRDefault="00132BF3" w:rsidP="75E92045">
      <w:pPr>
        <w:autoSpaceDE w:val="0"/>
        <w:autoSpaceDN w:val="0"/>
        <w:adjustRightInd w:val="0"/>
        <w:jc w:val="both"/>
        <w:rPr>
          <w:rFonts w:eastAsiaTheme="minorEastAsia"/>
        </w:rPr>
      </w:pPr>
      <w:r w:rsidRPr="75E92045">
        <w:rPr>
          <w:rFonts w:eastAsiaTheme="minorEastAsia"/>
        </w:rPr>
        <w:t xml:space="preserve">Si le montant total des projets jugés recevables dépasse l’enveloppe budgétaire disponible, les projets seront soumis </w:t>
      </w:r>
      <w:r w:rsidRPr="7978D9A9">
        <w:rPr>
          <w:rFonts w:eastAsiaTheme="minorEastAsia"/>
        </w:rPr>
        <w:t xml:space="preserve">au vote citoyen du </w:t>
      </w:r>
      <w:r w:rsidR="0FD021A9" w:rsidRPr="7978D9A9">
        <w:rPr>
          <w:rFonts w:eastAsiaTheme="minorEastAsia"/>
        </w:rPr>
        <w:t>7 novembre</w:t>
      </w:r>
      <w:r w:rsidRPr="7978D9A9">
        <w:rPr>
          <w:rFonts w:eastAsiaTheme="minorEastAsia"/>
        </w:rPr>
        <w:t xml:space="preserve"> au </w:t>
      </w:r>
      <w:r w:rsidR="354A5633" w:rsidRPr="7978D9A9">
        <w:rPr>
          <w:rFonts w:eastAsiaTheme="minorEastAsia"/>
        </w:rPr>
        <w:t>30 novembre</w:t>
      </w:r>
      <w:r w:rsidRPr="7978D9A9">
        <w:rPr>
          <w:rFonts w:eastAsiaTheme="minorEastAsia"/>
        </w:rPr>
        <w:t xml:space="preserve"> minuit, via :</w:t>
      </w:r>
      <w:r w:rsidRPr="75E92045">
        <w:rPr>
          <w:rFonts w:eastAsiaTheme="minorEastAsia"/>
        </w:rPr>
        <w:t xml:space="preserve"> </w:t>
      </w:r>
    </w:p>
    <w:p w14:paraId="03E789FA" w14:textId="269AC61E" w:rsidR="097A9D47" w:rsidRDefault="097A9D47" w:rsidP="097A9D47">
      <w:pPr>
        <w:jc w:val="both"/>
        <w:rPr>
          <w:rFonts w:eastAsiaTheme="minorEastAsia"/>
        </w:rPr>
      </w:pPr>
    </w:p>
    <w:p w14:paraId="24C863C4" w14:textId="42D48007" w:rsidR="00293677" w:rsidRPr="00132BF3" w:rsidRDefault="00293677" w:rsidP="00144E8E">
      <w:pPr>
        <w:pStyle w:val="Paragraphedeliste"/>
        <w:numPr>
          <w:ilvl w:val="0"/>
          <w:numId w:val="13"/>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 xml:space="preserve">La plateforme numérique </w:t>
      </w:r>
      <w:r w:rsidR="00132BF3" w:rsidRPr="75E92045">
        <w:rPr>
          <w:rFonts w:eastAsiaTheme="minorEastAsia"/>
          <w:color w:val="000000" w:themeColor="text1"/>
          <w:lang w:val="fr-FR"/>
        </w:rPr>
        <w:t xml:space="preserve">et HOPLR </w:t>
      </w:r>
      <w:r w:rsidRPr="75E92045">
        <w:rPr>
          <w:rFonts w:eastAsiaTheme="minorEastAsia"/>
          <w:color w:val="000000" w:themeColor="text1"/>
          <w:lang w:val="fr-FR"/>
        </w:rPr>
        <w:t>;</w:t>
      </w:r>
    </w:p>
    <w:p w14:paraId="36A82EFE" w14:textId="733E0D27" w:rsidR="00293677" w:rsidRPr="00132BF3" w:rsidRDefault="00132BF3" w:rsidP="00144E8E">
      <w:pPr>
        <w:pStyle w:val="Paragraphedeliste"/>
        <w:numPr>
          <w:ilvl w:val="0"/>
          <w:numId w:val="13"/>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Ou un</w:t>
      </w:r>
      <w:r w:rsidR="00293677" w:rsidRPr="75E92045">
        <w:rPr>
          <w:rFonts w:eastAsiaTheme="minorEastAsia"/>
          <w:color w:val="000000" w:themeColor="text1"/>
          <w:lang w:val="fr-FR"/>
        </w:rPr>
        <w:t xml:space="preserve"> bulletin papier disponible </w:t>
      </w:r>
      <w:r w:rsidRPr="75E92045">
        <w:rPr>
          <w:rFonts w:eastAsiaTheme="minorEastAsia"/>
          <w:color w:val="000000" w:themeColor="text1"/>
          <w:lang w:val="fr-FR"/>
        </w:rPr>
        <w:t>au CPAS de Floreffe.</w:t>
      </w:r>
    </w:p>
    <w:p w14:paraId="23E57698" w14:textId="49C241F1" w:rsidR="75E92045" w:rsidRDefault="75E92045" w:rsidP="75E92045">
      <w:pPr>
        <w:pStyle w:val="Paragraphedeliste"/>
        <w:jc w:val="both"/>
        <w:rPr>
          <w:rFonts w:eastAsiaTheme="minorEastAsia"/>
          <w:color w:val="000000" w:themeColor="text1"/>
          <w:lang w:val="fr-FR"/>
        </w:rPr>
      </w:pPr>
    </w:p>
    <w:p w14:paraId="6D1FA97A" w14:textId="05DE7EB7" w:rsidR="00293677" w:rsidRPr="00132BF3" w:rsidRDefault="00293677" w:rsidP="75E92045">
      <w:pPr>
        <w:autoSpaceDE w:val="0"/>
        <w:autoSpaceDN w:val="0"/>
        <w:adjustRightInd w:val="0"/>
        <w:jc w:val="both"/>
        <w:rPr>
          <w:rFonts w:eastAsiaTheme="minorEastAsia"/>
          <w:color w:val="000000"/>
          <w:lang w:val="fr-FR"/>
        </w:rPr>
      </w:pPr>
      <w:r w:rsidRPr="6A978B7A">
        <w:rPr>
          <w:rFonts w:eastAsiaTheme="minorEastAsia"/>
          <w:b/>
          <w:color w:val="000000" w:themeColor="text1"/>
          <w:lang w:val="fr-FR"/>
        </w:rPr>
        <w:t xml:space="preserve">Peuvent voter : </w:t>
      </w:r>
      <w:r w:rsidRPr="75E92045">
        <w:rPr>
          <w:rFonts w:eastAsiaTheme="minorEastAsia"/>
          <w:color w:val="000000" w:themeColor="text1"/>
          <w:lang w:val="fr-FR"/>
        </w:rPr>
        <w:t xml:space="preserve">les personnes domiciliées à </w:t>
      </w:r>
      <w:r w:rsidR="00132BF3" w:rsidRPr="75E92045">
        <w:rPr>
          <w:rFonts w:eastAsiaTheme="minorEastAsia"/>
          <w:color w:val="000000" w:themeColor="text1"/>
          <w:lang w:val="fr-FR"/>
        </w:rPr>
        <w:t>Floreffe</w:t>
      </w:r>
      <w:r w:rsidRPr="75E92045">
        <w:rPr>
          <w:rFonts w:eastAsiaTheme="minorEastAsia"/>
          <w:color w:val="000000" w:themeColor="text1"/>
          <w:lang w:val="fr-FR"/>
        </w:rPr>
        <w:t xml:space="preserve"> et âgées d’au moins 16 ans.</w:t>
      </w:r>
    </w:p>
    <w:p w14:paraId="72B59A0A" w14:textId="2D1507EF" w:rsidR="00293677" w:rsidRPr="00132BF3"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Chaque citoyen peut voter une seule foi</w:t>
      </w:r>
      <w:r w:rsidR="0031069F">
        <w:rPr>
          <w:rFonts w:eastAsiaTheme="minorEastAsia"/>
          <w:color w:val="000000" w:themeColor="text1"/>
          <w:lang w:val="fr-FR"/>
        </w:rPr>
        <w:t xml:space="preserve">s. </w:t>
      </w:r>
    </w:p>
    <w:p w14:paraId="4710B1C8" w14:textId="71E92D08" w:rsidR="33A1F4DD" w:rsidRPr="009A2B0D" w:rsidRDefault="00293677" w:rsidP="33A1F4DD">
      <w:pPr>
        <w:jc w:val="both"/>
      </w:pPr>
      <w:r w:rsidRPr="33A1F4DD">
        <w:rPr>
          <w:rFonts w:eastAsiaTheme="minorEastAsia"/>
          <w:color w:val="000000" w:themeColor="text1"/>
          <w:lang w:val="fr-FR"/>
        </w:rPr>
        <w:t>Les votes se feront par attribution de points</w:t>
      </w:r>
      <w:r w:rsidR="0031069F" w:rsidRPr="33A1F4DD">
        <w:rPr>
          <w:rFonts w:eastAsiaTheme="minorEastAsia"/>
          <w:color w:val="000000" w:themeColor="text1"/>
          <w:lang w:val="fr-FR"/>
        </w:rPr>
        <w:t xml:space="preserve"> des projets qu’ils souhaitent soutenir. </w:t>
      </w:r>
    </w:p>
    <w:p w14:paraId="4C7AAC2B" w14:textId="77777777" w:rsidR="00132BF3" w:rsidRDefault="00132BF3" w:rsidP="75E92045">
      <w:pPr>
        <w:autoSpaceDE w:val="0"/>
        <w:autoSpaceDN w:val="0"/>
        <w:adjustRightInd w:val="0"/>
        <w:jc w:val="both"/>
        <w:rPr>
          <w:rFonts w:eastAsiaTheme="minorEastAsia"/>
          <w:color w:val="000000"/>
          <w:lang w:val="fr-FR"/>
        </w:rPr>
      </w:pPr>
    </w:p>
    <w:p w14:paraId="3568F8F7" w14:textId="0EA7107B" w:rsidR="00132BF3" w:rsidRPr="00132BF3" w:rsidRDefault="00132BF3" w:rsidP="75E92045">
      <w:pPr>
        <w:autoSpaceDE w:val="0"/>
        <w:autoSpaceDN w:val="0"/>
        <w:adjustRightInd w:val="0"/>
        <w:jc w:val="both"/>
        <w:rPr>
          <w:rFonts w:eastAsiaTheme="minorEastAsia"/>
          <w:b/>
          <w:bCs/>
          <w:color w:val="000000"/>
          <w:lang w:val="fr-FR"/>
        </w:rPr>
      </w:pPr>
      <w:r w:rsidRPr="75E92045">
        <w:rPr>
          <w:rFonts w:eastAsiaTheme="minorEastAsia"/>
          <w:b/>
          <w:bCs/>
          <w:color w:val="000000" w:themeColor="text1"/>
          <w:lang w:val="fr-FR"/>
        </w:rPr>
        <w:t xml:space="preserve">Vote comité d’évaluation </w:t>
      </w:r>
      <w:r w:rsidR="1DB2CD74" w:rsidRPr="706CF561">
        <w:rPr>
          <w:rFonts w:eastAsiaTheme="minorEastAsia"/>
          <w:b/>
          <w:bCs/>
          <w:color w:val="000000" w:themeColor="text1"/>
          <w:lang w:val="fr-FR"/>
        </w:rPr>
        <w:t>:</w:t>
      </w:r>
    </w:p>
    <w:p w14:paraId="3816A967" w14:textId="77777777" w:rsidR="00132BF3" w:rsidRDefault="00132BF3" w:rsidP="75E92045">
      <w:pPr>
        <w:autoSpaceDE w:val="0"/>
        <w:autoSpaceDN w:val="0"/>
        <w:adjustRightInd w:val="0"/>
        <w:jc w:val="both"/>
        <w:rPr>
          <w:rFonts w:eastAsiaTheme="minorEastAsia"/>
          <w:color w:val="000000"/>
          <w:lang w:val="fr-FR"/>
        </w:rPr>
      </w:pPr>
    </w:p>
    <w:p w14:paraId="742135F4" w14:textId="43F4327F" w:rsidR="00293677" w:rsidRPr="00132BF3"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 xml:space="preserve">Le Comité d’Évaluation est composé de </w:t>
      </w:r>
      <w:r w:rsidR="00A30824" w:rsidRPr="75E92045">
        <w:rPr>
          <w:rFonts w:eastAsiaTheme="minorEastAsia"/>
          <w:color w:val="000000" w:themeColor="text1"/>
          <w:lang w:val="fr-FR"/>
        </w:rPr>
        <w:t xml:space="preserve">membres disposant de </w:t>
      </w:r>
      <w:r w:rsidR="00A30824" w:rsidRPr="75E92045">
        <w:rPr>
          <w:rFonts w:eastAsiaTheme="minorEastAsia"/>
          <w:b/>
          <w:bCs/>
          <w:color w:val="000000" w:themeColor="text1"/>
          <w:lang w:val="fr-FR"/>
        </w:rPr>
        <w:t>voix CONSULTATIVES</w:t>
      </w:r>
      <w:r w:rsidR="00A30824" w:rsidRPr="75E92045">
        <w:rPr>
          <w:rFonts w:eastAsiaTheme="minorEastAsia"/>
          <w:color w:val="000000" w:themeColor="text1"/>
          <w:lang w:val="fr-FR"/>
        </w:rPr>
        <w:t xml:space="preserve"> : </w:t>
      </w:r>
    </w:p>
    <w:p w14:paraId="6948AD9C" w14:textId="77777777" w:rsidR="00A30824" w:rsidRDefault="00A30824" w:rsidP="75E92045">
      <w:pPr>
        <w:autoSpaceDE w:val="0"/>
        <w:autoSpaceDN w:val="0"/>
        <w:adjustRightInd w:val="0"/>
        <w:jc w:val="both"/>
        <w:rPr>
          <w:rFonts w:eastAsiaTheme="minorEastAsia"/>
          <w:color w:val="000000"/>
          <w:lang w:val="fr-FR"/>
        </w:rPr>
      </w:pPr>
    </w:p>
    <w:p w14:paraId="773BD2C4" w14:textId="3C8E657A" w:rsidR="004B5C5B" w:rsidRPr="004B5C5B" w:rsidRDefault="00293677" w:rsidP="00144E8E">
      <w:pPr>
        <w:pStyle w:val="Paragraphedeliste"/>
        <w:numPr>
          <w:ilvl w:val="0"/>
          <w:numId w:val="12"/>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La </w:t>
      </w:r>
      <w:r w:rsidR="00D17A57">
        <w:rPr>
          <w:rFonts w:eastAsiaTheme="minorEastAsia"/>
          <w:color w:val="000000" w:themeColor="text1"/>
          <w:lang w:val="fr-FR"/>
        </w:rPr>
        <w:t>r</w:t>
      </w:r>
      <w:r w:rsidRPr="75E92045">
        <w:rPr>
          <w:rFonts w:eastAsiaTheme="minorEastAsia"/>
          <w:color w:val="000000" w:themeColor="text1"/>
          <w:lang w:val="fr-FR"/>
        </w:rPr>
        <w:t>esponsable du Service de Cohésion Sociale</w:t>
      </w:r>
      <w:r w:rsidR="00F43A9C">
        <w:rPr>
          <w:rFonts w:eastAsiaTheme="minorEastAsia"/>
          <w:color w:val="000000" w:themeColor="text1"/>
          <w:lang w:val="fr-FR"/>
        </w:rPr>
        <w:t xml:space="preserve"> </w:t>
      </w:r>
      <w:r w:rsidR="00D17A57">
        <w:rPr>
          <w:rFonts w:eastAsiaTheme="minorEastAsia"/>
          <w:color w:val="000000" w:themeColor="text1"/>
          <w:lang w:val="fr-FR"/>
        </w:rPr>
        <w:t>–</w:t>
      </w:r>
      <w:r w:rsidR="05942C8D" w:rsidRPr="655DBF2A">
        <w:rPr>
          <w:rFonts w:eastAsiaTheme="minorEastAsia"/>
          <w:color w:val="000000" w:themeColor="text1"/>
          <w:lang w:val="fr-FR"/>
        </w:rPr>
        <w:t xml:space="preserve"> Secrétaire</w:t>
      </w:r>
      <w:r w:rsidR="00D17A57">
        <w:rPr>
          <w:rFonts w:eastAsiaTheme="minorEastAsia"/>
          <w:color w:val="000000" w:themeColor="text1"/>
          <w:lang w:val="fr-FR"/>
        </w:rPr>
        <w:t> ;</w:t>
      </w:r>
    </w:p>
    <w:p w14:paraId="061CF90C" w14:textId="1CB7C562" w:rsidR="004B5C5B" w:rsidRPr="004B5C5B" w:rsidRDefault="00293677" w:rsidP="00144E8E">
      <w:pPr>
        <w:pStyle w:val="Paragraphedeliste"/>
        <w:numPr>
          <w:ilvl w:val="0"/>
          <w:numId w:val="12"/>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La chargée </w:t>
      </w:r>
      <w:r w:rsidR="00132BF3" w:rsidRPr="75E92045">
        <w:rPr>
          <w:rFonts w:eastAsiaTheme="minorEastAsia"/>
          <w:color w:val="000000" w:themeColor="text1"/>
          <w:lang w:val="fr-FR"/>
        </w:rPr>
        <w:t>de communication</w:t>
      </w:r>
      <w:r w:rsidR="00D17A57">
        <w:rPr>
          <w:rFonts w:eastAsiaTheme="minorEastAsia"/>
          <w:color w:val="000000" w:themeColor="text1"/>
          <w:lang w:val="fr-FR"/>
        </w:rPr>
        <w:t> ;</w:t>
      </w:r>
    </w:p>
    <w:p w14:paraId="587CA804" w14:textId="3DD7C273" w:rsidR="00293677" w:rsidRDefault="00293677" w:rsidP="00144E8E">
      <w:pPr>
        <w:pStyle w:val="Paragraphedeliste"/>
        <w:numPr>
          <w:ilvl w:val="0"/>
          <w:numId w:val="12"/>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Les responsables des services c</w:t>
      </w:r>
      <w:r w:rsidRPr="00467E2D">
        <w:rPr>
          <w:rFonts w:eastAsiaTheme="minorEastAsia"/>
          <w:color w:val="000000" w:themeColor="text1"/>
          <w:lang w:val="fr-FR"/>
        </w:rPr>
        <w:t>ommunau</w:t>
      </w:r>
      <w:r w:rsidR="00467E2D" w:rsidRPr="00467E2D">
        <w:rPr>
          <w:rFonts w:eastAsiaTheme="minorEastAsia"/>
          <w:color w:val="000000" w:themeColor="text1"/>
          <w:lang w:val="fr-FR"/>
        </w:rPr>
        <w:t>x</w:t>
      </w:r>
      <w:r w:rsidR="00F43A9C" w:rsidRPr="00467E2D">
        <w:rPr>
          <w:rFonts w:eastAsiaTheme="minorEastAsia"/>
          <w:color w:val="000000" w:themeColor="text1"/>
          <w:lang w:val="fr-FR"/>
        </w:rPr>
        <w:t xml:space="preserve"> </w:t>
      </w:r>
      <w:r w:rsidR="007A226A" w:rsidRPr="00467E2D">
        <w:rPr>
          <w:rFonts w:eastAsiaTheme="minorEastAsia"/>
          <w:color w:val="000000" w:themeColor="text1"/>
          <w:lang w:val="fr-FR"/>
        </w:rPr>
        <w:t>en qualité d’expert</w:t>
      </w:r>
      <w:r w:rsidR="00467E2D">
        <w:rPr>
          <w:rFonts w:eastAsiaTheme="minorEastAsia"/>
          <w:color w:val="000000" w:themeColor="text1"/>
          <w:lang w:val="fr-FR"/>
        </w:rPr>
        <w:t>s</w:t>
      </w:r>
      <w:r w:rsidR="007A226A" w:rsidRPr="00467E2D">
        <w:rPr>
          <w:rFonts w:eastAsiaTheme="minorEastAsia"/>
          <w:color w:val="000000" w:themeColor="text1"/>
          <w:lang w:val="fr-FR"/>
        </w:rPr>
        <w:t xml:space="preserve"> dans les matières concernées </w:t>
      </w:r>
      <w:r w:rsidR="004B5C5B" w:rsidRPr="00467E2D">
        <w:rPr>
          <w:rFonts w:eastAsiaTheme="minorEastAsia"/>
          <w:color w:val="000000" w:themeColor="text1"/>
          <w:lang w:val="fr-FR"/>
        </w:rPr>
        <w:t xml:space="preserve">: </w:t>
      </w:r>
      <w:r w:rsidR="004B5C5B" w:rsidRPr="75E92045">
        <w:rPr>
          <w:rFonts w:eastAsiaTheme="minorEastAsia"/>
          <w:color w:val="000000" w:themeColor="text1"/>
          <w:lang w:val="fr-FR"/>
        </w:rPr>
        <w:t>l</w:t>
      </w:r>
      <w:r w:rsidR="004B5C5B" w:rsidRPr="75E92045">
        <w:rPr>
          <w:rFonts w:eastAsiaTheme="minorEastAsia"/>
          <w:lang w:eastAsia="fr-FR"/>
        </w:rPr>
        <w:t xml:space="preserve">es agents communaux participent aux réunions du comité de sélection avec une voix consultative, afin de répondre aux questions techniques ou administratives. </w:t>
      </w:r>
    </w:p>
    <w:p w14:paraId="61644680" w14:textId="77777777" w:rsidR="004B5C5B" w:rsidRDefault="004B5C5B" w:rsidP="75E92045">
      <w:pPr>
        <w:autoSpaceDE w:val="0"/>
        <w:autoSpaceDN w:val="0"/>
        <w:adjustRightInd w:val="0"/>
        <w:jc w:val="both"/>
        <w:rPr>
          <w:rFonts w:eastAsiaTheme="minorEastAsia"/>
          <w:color w:val="000000"/>
          <w:lang w:val="fr-FR"/>
        </w:rPr>
      </w:pPr>
    </w:p>
    <w:p w14:paraId="1C5D2E53" w14:textId="07BB1EAB" w:rsidR="00A30824" w:rsidRPr="00132BF3" w:rsidRDefault="00A30824"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 xml:space="preserve">Le Comité d’Évaluation est composé de membres disposant de </w:t>
      </w:r>
      <w:r w:rsidRPr="75E92045">
        <w:rPr>
          <w:rFonts w:eastAsiaTheme="minorEastAsia"/>
          <w:b/>
          <w:bCs/>
          <w:color w:val="000000" w:themeColor="text1"/>
          <w:lang w:val="fr-FR"/>
        </w:rPr>
        <w:t xml:space="preserve">voix EFFECTIVES </w:t>
      </w:r>
      <w:r w:rsidRPr="75E92045">
        <w:rPr>
          <w:rFonts w:eastAsiaTheme="minorEastAsia"/>
          <w:color w:val="000000" w:themeColor="text1"/>
          <w:lang w:val="fr-FR"/>
        </w:rPr>
        <w:t xml:space="preserve">: </w:t>
      </w:r>
    </w:p>
    <w:p w14:paraId="0486EAA3" w14:textId="4C8409F3" w:rsidR="2D98FF70" w:rsidRDefault="2D98FF70" w:rsidP="2D98FF70">
      <w:pPr>
        <w:jc w:val="both"/>
        <w:rPr>
          <w:rFonts w:eastAsiaTheme="minorEastAsia"/>
          <w:color w:val="000000" w:themeColor="text1"/>
          <w:lang w:val="fr-FR"/>
        </w:rPr>
      </w:pPr>
    </w:p>
    <w:p w14:paraId="47C3E01E" w14:textId="631FF0DE" w:rsidR="00293677" w:rsidRPr="009037C5" w:rsidRDefault="00293677" w:rsidP="00144E8E">
      <w:pPr>
        <w:pStyle w:val="Paragraphedeliste"/>
        <w:numPr>
          <w:ilvl w:val="0"/>
          <w:numId w:val="10"/>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1 membre d</w:t>
      </w:r>
      <w:r w:rsidR="00F8788A">
        <w:rPr>
          <w:rFonts w:eastAsiaTheme="minorEastAsia"/>
          <w:color w:val="000000" w:themeColor="text1"/>
          <w:lang w:val="fr-FR"/>
        </w:rPr>
        <w:t>u</w:t>
      </w:r>
      <w:r w:rsidRPr="75E92045">
        <w:rPr>
          <w:rFonts w:eastAsiaTheme="minorEastAsia"/>
          <w:color w:val="000000" w:themeColor="text1"/>
          <w:lang w:val="fr-FR"/>
        </w:rPr>
        <w:t xml:space="preserve"> </w:t>
      </w:r>
      <w:r w:rsidR="00F8788A">
        <w:rPr>
          <w:rFonts w:eastAsiaTheme="minorEastAsia"/>
          <w:color w:val="000000" w:themeColor="text1"/>
          <w:lang w:val="fr-FR"/>
        </w:rPr>
        <w:t>C</w:t>
      </w:r>
      <w:r w:rsidRPr="75E92045">
        <w:rPr>
          <w:rFonts w:eastAsiaTheme="minorEastAsia"/>
          <w:color w:val="000000" w:themeColor="text1"/>
          <w:lang w:val="fr-FR"/>
        </w:rPr>
        <w:t xml:space="preserve">onseil </w:t>
      </w:r>
      <w:r w:rsidR="00F8788A">
        <w:rPr>
          <w:rFonts w:eastAsiaTheme="minorEastAsia"/>
          <w:color w:val="000000" w:themeColor="text1"/>
          <w:lang w:val="fr-FR"/>
        </w:rPr>
        <w:t>C</w:t>
      </w:r>
      <w:r w:rsidRPr="75E92045">
        <w:rPr>
          <w:rFonts w:eastAsiaTheme="minorEastAsia"/>
          <w:color w:val="000000" w:themeColor="text1"/>
          <w:lang w:val="fr-FR"/>
        </w:rPr>
        <w:t>onsultatif</w:t>
      </w:r>
      <w:r w:rsidR="00F8788A">
        <w:rPr>
          <w:rFonts w:eastAsiaTheme="minorEastAsia"/>
          <w:color w:val="000000" w:themeColor="text1"/>
          <w:lang w:val="fr-FR"/>
        </w:rPr>
        <w:t xml:space="preserve"> Communal des Aînés</w:t>
      </w:r>
      <w:r w:rsidRPr="75E92045">
        <w:rPr>
          <w:rFonts w:eastAsiaTheme="minorEastAsia"/>
          <w:color w:val="000000" w:themeColor="text1"/>
          <w:lang w:val="fr-FR"/>
        </w:rPr>
        <w:t xml:space="preserve"> (</w:t>
      </w:r>
      <w:r w:rsidRPr="5DD5C51B">
        <w:rPr>
          <w:rFonts w:eastAsiaTheme="minorEastAsia"/>
          <w:color w:val="000000" w:themeColor="text1"/>
          <w:lang w:val="fr-FR"/>
        </w:rPr>
        <w:t>CC</w:t>
      </w:r>
      <w:r w:rsidR="3BBAB5C6" w:rsidRPr="5DD5C51B">
        <w:rPr>
          <w:rFonts w:eastAsiaTheme="minorEastAsia"/>
          <w:color w:val="000000" w:themeColor="text1"/>
          <w:lang w:val="fr-FR"/>
        </w:rPr>
        <w:t>C</w:t>
      </w:r>
      <w:r w:rsidRPr="5DD5C51B">
        <w:rPr>
          <w:rFonts w:eastAsiaTheme="minorEastAsia"/>
          <w:color w:val="000000" w:themeColor="text1"/>
          <w:lang w:val="fr-FR"/>
        </w:rPr>
        <w:t>A</w:t>
      </w:r>
      <w:r w:rsidR="00F8788A" w:rsidRPr="5DD5C51B">
        <w:rPr>
          <w:rFonts w:eastAsiaTheme="minorEastAsia"/>
          <w:color w:val="000000" w:themeColor="text1"/>
          <w:lang w:val="fr-FR"/>
        </w:rPr>
        <w:t>F</w:t>
      </w:r>
      <w:r w:rsidR="00F8788A">
        <w:rPr>
          <w:rFonts w:eastAsiaTheme="minorEastAsia"/>
          <w:color w:val="000000" w:themeColor="text1"/>
          <w:lang w:val="fr-FR"/>
        </w:rPr>
        <w:t>)</w:t>
      </w:r>
      <w:r w:rsidR="005073E5">
        <w:rPr>
          <w:rFonts w:eastAsiaTheme="minorEastAsia"/>
          <w:color w:val="000000" w:themeColor="text1"/>
          <w:lang w:val="fr-FR"/>
        </w:rPr>
        <w:t> ;</w:t>
      </w:r>
    </w:p>
    <w:p w14:paraId="5511CA29" w14:textId="4466ECE9" w:rsidR="009037C5" w:rsidRPr="009037C5" w:rsidRDefault="009037C5" w:rsidP="00144E8E">
      <w:pPr>
        <w:pStyle w:val="Paragraphedeliste"/>
        <w:numPr>
          <w:ilvl w:val="0"/>
          <w:numId w:val="10"/>
        </w:numPr>
        <w:autoSpaceDE w:val="0"/>
        <w:autoSpaceDN w:val="0"/>
        <w:adjustRightInd w:val="0"/>
        <w:jc w:val="both"/>
        <w:rPr>
          <w:rFonts w:eastAsiaTheme="minorEastAsia"/>
          <w:color w:val="000000" w:themeColor="text1"/>
          <w:lang w:val="fr-FR"/>
        </w:rPr>
      </w:pPr>
      <w:r w:rsidRPr="009037C5">
        <w:rPr>
          <w:rFonts w:eastAsiaTheme="minorEastAsia"/>
          <w:color w:val="000000" w:themeColor="text1"/>
          <w:lang w:val="fr-FR"/>
        </w:rPr>
        <w:t>1 membre</w:t>
      </w:r>
      <w:r w:rsidRPr="009037C5">
        <w:rPr>
          <w:rFonts w:eastAsiaTheme="minorEastAsia"/>
          <w:b/>
          <w:bCs/>
          <w:color w:val="000000" w:themeColor="text1"/>
          <w:lang w:val="fr-FR"/>
        </w:rPr>
        <w:t xml:space="preserve"> </w:t>
      </w:r>
      <w:r w:rsidRPr="009037C5">
        <w:rPr>
          <w:color w:val="000000" w:themeColor="text1"/>
          <w:shd w:val="clear" w:color="auto" w:fill="FFFFFF"/>
        </w:rPr>
        <w:t>de la commission communale d’aménagement du territoire et de mobilité</w:t>
      </w:r>
      <w:r w:rsidR="005073E5">
        <w:rPr>
          <w:color w:val="000000" w:themeColor="text1"/>
          <w:shd w:val="clear" w:color="auto" w:fill="FFFFFF"/>
        </w:rPr>
        <w:t> ;</w:t>
      </w:r>
    </w:p>
    <w:p w14:paraId="38904FFA" w14:textId="6E36FB77" w:rsidR="706CF561" w:rsidRPr="00433708" w:rsidRDefault="00293677" w:rsidP="00144E8E">
      <w:pPr>
        <w:pStyle w:val="Paragraphedeliste"/>
        <w:numPr>
          <w:ilvl w:val="0"/>
          <w:numId w:val="11"/>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5 citoyens tirés au sort parmi les candidatures reçues</w:t>
      </w:r>
      <w:r w:rsidR="00A30824" w:rsidRPr="75E92045">
        <w:rPr>
          <w:rFonts w:eastAsiaTheme="minorEastAsia"/>
          <w:color w:val="000000" w:themeColor="text1"/>
          <w:lang w:val="fr-FR"/>
        </w:rPr>
        <w:t xml:space="preserve"> </w:t>
      </w:r>
      <w:proofErr w:type="gramStart"/>
      <w:r w:rsidR="00A30824" w:rsidRPr="75E92045">
        <w:rPr>
          <w:rFonts w:eastAsiaTheme="minorEastAsia"/>
          <w:color w:val="000000" w:themeColor="text1"/>
          <w:lang w:val="fr-FR"/>
        </w:rPr>
        <w:t>suite à</w:t>
      </w:r>
      <w:proofErr w:type="gramEnd"/>
      <w:r w:rsidR="00A30824" w:rsidRPr="75E92045">
        <w:rPr>
          <w:rFonts w:eastAsiaTheme="minorEastAsia"/>
          <w:color w:val="000000" w:themeColor="text1"/>
          <w:lang w:val="fr-FR"/>
        </w:rPr>
        <w:t xml:space="preserve"> l’appel vers la population via : réseaux sociaux, site internet, </w:t>
      </w:r>
      <w:r w:rsidR="006C083F">
        <w:rPr>
          <w:rFonts w:eastAsiaTheme="minorEastAsia"/>
          <w:color w:val="000000" w:themeColor="text1"/>
          <w:lang w:val="fr-FR"/>
        </w:rPr>
        <w:t xml:space="preserve">plateforme </w:t>
      </w:r>
      <w:r w:rsidR="00A30824" w:rsidRPr="75E92045">
        <w:rPr>
          <w:rFonts w:eastAsiaTheme="minorEastAsia"/>
          <w:color w:val="000000" w:themeColor="text1"/>
          <w:lang w:val="fr-FR"/>
        </w:rPr>
        <w:t>HOPLR</w:t>
      </w:r>
      <w:r w:rsidRPr="75E92045">
        <w:rPr>
          <w:rFonts w:eastAsiaTheme="minorEastAsia"/>
          <w:color w:val="000000" w:themeColor="text1"/>
          <w:lang w:val="fr-FR"/>
        </w:rPr>
        <w:t>, sous la supervision de</w:t>
      </w:r>
      <w:r w:rsidR="58684914" w:rsidRPr="706CF561">
        <w:rPr>
          <w:rFonts w:eastAsiaTheme="minorEastAsia"/>
          <w:color w:val="000000" w:themeColor="text1"/>
          <w:lang w:val="fr-FR"/>
        </w:rPr>
        <w:t xml:space="preserve"> </w:t>
      </w:r>
      <w:r w:rsidRPr="75E92045">
        <w:rPr>
          <w:rFonts w:eastAsiaTheme="minorEastAsia"/>
          <w:color w:val="000000" w:themeColor="text1"/>
          <w:lang w:val="fr-FR"/>
        </w:rPr>
        <w:t>la Directrice financière</w:t>
      </w:r>
      <w:r w:rsidR="005B1FDD" w:rsidRPr="005B1FDD">
        <w:rPr>
          <w:rFonts w:eastAsiaTheme="minorEastAsia"/>
          <w:b/>
          <w:bCs/>
          <w:color w:val="EE0000"/>
          <w:lang w:val="fr-FR"/>
        </w:rPr>
        <w:t xml:space="preserve"> </w:t>
      </w:r>
      <w:r w:rsidR="009037C5" w:rsidRPr="009037C5">
        <w:rPr>
          <w:rFonts w:eastAsiaTheme="minorEastAsia"/>
          <w:color w:val="000000" w:themeColor="text1"/>
          <w:lang w:val="fr-FR"/>
        </w:rPr>
        <w:t xml:space="preserve">ou </w:t>
      </w:r>
      <w:r w:rsidR="005B1FDD" w:rsidRPr="009037C5">
        <w:rPr>
          <w:rFonts w:eastAsiaTheme="minorEastAsia"/>
          <w:color w:val="000000" w:themeColor="text1"/>
          <w:lang w:val="fr-FR"/>
        </w:rPr>
        <w:t>de son ou s</w:t>
      </w:r>
      <w:r w:rsidR="009037C5" w:rsidRPr="009037C5">
        <w:rPr>
          <w:rFonts w:eastAsiaTheme="minorEastAsia"/>
          <w:color w:val="000000" w:themeColor="text1"/>
          <w:lang w:val="fr-FR"/>
        </w:rPr>
        <w:t>a</w:t>
      </w:r>
      <w:r w:rsidR="005B1FDD" w:rsidRPr="009037C5">
        <w:rPr>
          <w:rFonts w:eastAsiaTheme="minorEastAsia"/>
          <w:color w:val="000000" w:themeColor="text1"/>
          <w:lang w:val="fr-FR"/>
        </w:rPr>
        <w:t xml:space="preserve"> remplaçant</w:t>
      </w:r>
      <w:r w:rsidR="009037C5" w:rsidRPr="009037C5">
        <w:rPr>
          <w:rFonts w:eastAsiaTheme="minorEastAsia"/>
          <w:color w:val="000000" w:themeColor="text1"/>
          <w:lang w:val="fr-FR"/>
        </w:rPr>
        <w:t>(</w:t>
      </w:r>
      <w:r w:rsidR="005B1FDD" w:rsidRPr="009037C5">
        <w:rPr>
          <w:rFonts w:eastAsiaTheme="minorEastAsia"/>
          <w:color w:val="000000" w:themeColor="text1"/>
          <w:lang w:val="fr-FR"/>
        </w:rPr>
        <w:t>e</w:t>
      </w:r>
      <w:r w:rsidR="009037C5" w:rsidRPr="009037C5">
        <w:rPr>
          <w:rFonts w:eastAsiaTheme="minorEastAsia"/>
          <w:color w:val="000000" w:themeColor="text1"/>
          <w:lang w:val="fr-FR"/>
        </w:rPr>
        <w:t>)</w:t>
      </w:r>
      <w:r w:rsidRPr="009037C5">
        <w:rPr>
          <w:rFonts w:eastAsiaTheme="minorEastAsia"/>
          <w:color w:val="000000" w:themeColor="text1"/>
          <w:lang w:val="fr-FR"/>
        </w:rPr>
        <w:t xml:space="preserve">, </w:t>
      </w:r>
      <w:r w:rsidRPr="75E92045">
        <w:rPr>
          <w:rFonts w:eastAsiaTheme="minorEastAsia"/>
          <w:color w:val="000000" w:themeColor="text1"/>
          <w:lang w:val="fr-FR"/>
        </w:rPr>
        <w:t>en veillant à la parité de genre</w:t>
      </w:r>
      <w:r w:rsidR="00065A3D" w:rsidRPr="75E92045">
        <w:rPr>
          <w:rFonts w:eastAsiaTheme="minorEastAsia"/>
          <w:color w:val="000000" w:themeColor="text1"/>
          <w:lang w:val="fr-FR"/>
        </w:rPr>
        <w:t xml:space="preserve"> et à une </w:t>
      </w:r>
      <w:r w:rsidR="0EE33197" w:rsidRPr="706CF561">
        <w:rPr>
          <w:rFonts w:eastAsiaTheme="minorEastAsia"/>
          <w:color w:val="000000" w:themeColor="text1"/>
          <w:lang w:val="fr-FR"/>
        </w:rPr>
        <w:t>répartition</w:t>
      </w:r>
      <w:r w:rsidR="00065A3D" w:rsidRPr="75E92045">
        <w:rPr>
          <w:rFonts w:eastAsiaTheme="minorEastAsia"/>
          <w:color w:val="000000" w:themeColor="text1"/>
          <w:lang w:val="fr-FR"/>
        </w:rPr>
        <w:t xml:space="preserve"> géographique équilibrée. </w:t>
      </w:r>
    </w:p>
    <w:p w14:paraId="2C8D658D" w14:textId="77777777" w:rsidR="00FA5CFC" w:rsidRPr="00FA5CFC" w:rsidRDefault="00FA5CFC" w:rsidP="33A1F4DD">
      <w:pPr>
        <w:pStyle w:val="NormalWeb"/>
        <w:jc w:val="both"/>
        <w:rPr>
          <w:rFonts w:ascii="Aptos" w:hAnsi="Aptos"/>
        </w:rPr>
      </w:pPr>
      <w:r w:rsidRPr="33A1F4DD">
        <w:rPr>
          <w:rFonts w:ascii="Aptos" w:hAnsi="Aptos"/>
        </w:rPr>
        <w:t>Les membres qui composent le comité d’évaluation ne peuvent être parents ou alliés jusqu’au deuxième degré inclus, ni être unis par les liens du mariage ou cohabitants légaux avec une des personnes membre d’un collectif ou d’une association ayant déposé un projet dans le cadre du budget participatif.</w:t>
      </w:r>
    </w:p>
    <w:p w14:paraId="477D8BEB" w14:textId="77777777" w:rsidR="00FA5CFC" w:rsidRPr="00FA5CFC" w:rsidRDefault="00FA5CFC" w:rsidP="33A1F4DD">
      <w:pPr>
        <w:pStyle w:val="NormalWeb"/>
        <w:jc w:val="both"/>
        <w:rPr>
          <w:rFonts w:ascii="Aptos" w:hAnsi="Aptos"/>
        </w:rPr>
      </w:pPr>
      <w:r w:rsidRPr="33A1F4DD">
        <w:rPr>
          <w:rFonts w:ascii="Aptos" w:hAnsi="Aptos"/>
        </w:rPr>
        <w:t>Ne peuvent également faire partie du comité d’évaluation, ceux dont les conjoints ou les cohabitants légaux sont parents avec une des personnes membre d’un collectif ou d’une association ayant déposé un projet dans le cadre du budget participatif jusqu’au deuxième degré inclus.</w:t>
      </w:r>
    </w:p>
    <w:p w14:paraId="2E93BEDB" w14:textId="0C2BD8A8" w:rsidR="00FA5CFC" w:rsidRDefault="00FA5CFC" w:rsidP="33A1F4DD">
      <w:pPr>
        <w:jc w:val="both"/>
        <w:rPr>
          <w:rFonts w:eastAsiaTheme="minorEastAsia"/>
          <w:lang w:eastAsia="fr-FR"/>
        </w:rPr>
      </w:pPr>
      <w:r w:rsidRPr="33A1F4DD">
        <w:rPr>
          <w:rFonts w:eastAsiaTheme="minorEastAsia"/>
          <w:lang w:eastAsia="fr-FR"/>
        </w:rPr>
        <w:lastRenderedPageBreak/>
        <w:t xml:space="preserve">Les membres doivent assurer leur </w:t>
      </w:r>
      <w:r w:rsidRPr="33A1F4DD">
        <w:rPr>
          <w:rFonts w:eastAsiaTheme="minorEastAsia"/>
          <w:b/>
          <w:bCs/>
          <w:lang w:eastAsia="fr-FR"/>
        </w:rPr>
        <w:t>neutralité et l’absence de conflits d’intérêts</w:t>
      </w:r>
      <w:r w:rsidRPr="33A1F4DD">
        <w:rPr>
          <w:rFonts w:eastAsiaTheme="minorEastAsia"/>
          <w:lang w:eastAsia="fr-FR"/>
        </w:rPr>
        <w:t xml:space="preserve"> en signant une déclaration sur l’honneur. </w:t>
      </w:r>
    </w:p>
    <w:p w14:paraId="37261809" w14:textId="77777777" w:rsidR="00065A3D" w:rsidRPr="00132BF3" w:rsidRDefault="00065A3D" w:rsidP="75E92045">
      <w:pPr>
        <w:autoSpaceDE w:val="0"/>
        <w:autoSpaceDN w:val="0"/>
        <w:adjustRightInd w:val="0"/>
        <w:jc w:val="both"/>
        <w:rPr>
          <w:rFonts w:eastAsiaTheme="minorEastAsia"/>
          <w:color w:val="000000"/>
          <w:lang w:val="fr-FR"/>
        </w:rPr>
      </w:pPr>
    </w:p>
    <w:p w14:paraId="75784004" w14:textId="553F9FFF" w:rsidR="00293677" w:rsidRPr="00132BF3" w:rsidRDefault="00293677" w:rsidP="75E92045">
      <w:pPr>
        <w:autoSpaceDE w:val="0"/>
        <w:autoSpaceDN w:val="0"/>
        <w:adjustRightInd w:val="0"/>
        <w:jc w:val="both"/>
      </w:pPr>
      <w:r w:rsidRPr="33A1F4DD">
        <w:rPr>
          <w:rFonts w:eastAsiaTheme="minorEastAsia"/>
          <w:color w:val="000000" w:themeColor="text1"/>
          <w:lang w:val="fr-FR"/>
        </w:rPr>
        <w:t>Les projets seront notés</w:t>
      </w:r>
      <w:r w:rsidR="00DD228E" w:rsidRPr="33A1F4DD">
        <w:rPr>
          <w:rFonts w:eastAsiaTheme="minorEastAsia"/>
          <w:color w:val="000000" w:themeColor="text1"/>
          <w:lang w:val="fr-FR"/>
        </w:rPr>
        <w:t xml:space="preserve"> dans une grille d’évaluation</w:t>
      </w:r>
      <w:r w:rsidRPr="33A1F4DD">
        <w:rPr>
          <w:rFonts w:eastAsiaTheme="minorEastAsia"/>
          <w:color w:val="000000" w:themeColor="text1"/>
          <w:lang w:val="fr-FR"/>
        </w:rPr>
        <w:t xml:space="preserve"> selon les critères suivants :</w:t>
      </w:r>
    </w:p>
    <w:p w14:paraId="22D3C945" w14:textId="796A7EF6" w:rsidR="33A1F4DD" w:rsidRDefault="33A1F4DD" w:rsidP="33A1F4DD">
      <w:pPr>
        <w:jc w:val="both"/>
        <w:rPr>
          <w:rFonts w:eastAsiaTheme="minorEastAsia"/>
          <w:color w:val="000000" w:themeColor="text1"/>
          <w:lang w:val="fr-FR"/>
        </w:rPr>
      </w:pPr>
    </w:p>
    <w:p w14:paraId="213CD3BD" w14:textId="45C8C406" w:rsidR="00293677" w:rsidRPr="00132BF3" w:rsidRDefault="00293677" w:rsidP="33A1F4DD">
      <w:pPr>
        <w:autoSpaceDE w:val="0"/>
        <w:autoSpaceDN w:val="0"/>
        <w:adjustRightInd w:val="0"/>
        <w:jc w:val="both"/>
        <w:rPr>
          <w:rFonts w:eastAsiaTheme="minorEastAsia"/>
          <w:b/>
          <w:bCs/>
          <w:i/>
          <w:iCs/>
          <w:color w:val="000000"/>
          <w:lang w:val="fr-FR"/>
        </w:rPr>
      </w:pPr>
      <w:r w:rsidRPr="33A1F4DD">
        <w:rPr>
          <w:rFonts w:eastAsiaTheme="minorEastAsia"/>
          <w:b/>
          <w:bCs/>
          <w:i/>
          <w:iCs/>
          <w:color w:val="000000" w:themeColor="text1"/>
          <w:lang w:val="fr-FR"/>
        </w:rPr>
        <w:t xml:space="preserve">1. </w:t>
      </w:r>
      <w:r w:rsidR="3A68530A" w:rsidRPr="33A1F4DD">
        <w:rPr>
          <w:rFonts w:eastAsiaTheme="minorEastAsia"/>
          <w:b/>
          <w:bCs/>
          <w:i/>
          <w:iCs/>
          <w:color w:val="000000" w:themeColor="text1"/>
          <w:lang w:val="fr-FR"/>
        </w:rPr>
        <w:t>La d</w:t>
      </w:r>
      <w:r w:rsidRPr="33A1F4DD">
        <w:rPr>
          <w:rFonts w:eastAsiaTheme="minorEastAsia"/>
          <w:b/>
          <w:bCs/>
          <w:i/>
          <w:iCs/>
          <w:color w:val="000000" w:themeColor="text1"/>
          <w:lang w:val="fr-FR"/>
        </w:rPr>
        <w:t>imension collective</w:t>
      </w:r>
    </w:p>
    <w:p w14:paraId="3593BDEC" w14:textId="0DB1392B" w:rsidR="00293677" w:rsidRPr="00132BF3" w:rsidRDefault="00293677" w:rsidP="33A1F4DD">
      <w:pPr>
        <w:autoSpaceDE w:val="0"/>
        <w:autoSpaceDN w:val="0"/>
        <w:adjustRightInd w:val="0"/>
        <w:jc w:val="both"/>
        <w:rPr>
          <w:rFonts w:eastAsiaTheme="minorEastAsia"/>
          <w:b/>
          <w:bCs/>
          <w:i/>
          <w:iCs/>
          <w:color w:val="000000"/>
          <w:lang w:val="fr-FR"/>
        </w:rPr>
      </w:pPr>
      <w:r w:rsidRPr="33A1F4DD">
        <w:rPr>
          <w:rFonts w:eastAsiaTheme="minorEastAsia"/>
          <w:b/>
          <w:bCs/>
          <w:i/>
          <w:iCs/>
          <w:color w:val="000000" w:themeColor="text1"/>
          <w:lang w:val="fr-FR"/>
        </w:rPr>
        <w:t xml:space="preserve">2. </w:t>
      </w:r>
      <w:r w:rsidR="73F0DAFD" w:rsidRPr="33A1F4DD">
        <w:rPr>
          <w:rFonts w:eastAsiaTheme="minorEastAsia"/>
          <w:b/>
          <w:bCs/>
          <w:i/>
          <w:iCs/>
          <w:color w:val="000000" w:themeColor="text1"/>
          <w:lang w:val="fr-FR"/>
        </w:rPr>
        <w:t>La d</w:t>
      </w:r>
      <w:r w:rsidRPr="33A1F4DD">
        <w:rPr>
          <w:rFonts w:eastAsiaTheme="minorEastAsia"/>
          <w:b/>
          <w:bCs/>
          <w:i/>
          <w:iCs/>
          <w:color w:val="000000" w:themeColor="text1"/>
          <w:lang w:val="fr-FR"/>
        </w:rPr>
        <w:t>imension inclusive</w:t>
      </w:r>
    </w:p>
    <w:p w14:paraId="7FE9CC6A" w14:textId="4CD0593F" w:rsidR="00293677" w:rsidRPr="00132BF3" w:rsidRDefault="00293677" w:rsidP="33A1F4DD">
      <w:pPr>
        <w:autoSpaceDE w:val="0"/>
        <w:autoSpaceDN w:val="0"/>
        <w:adjustRightInd w:val="0"/>
        <w:jc w:val="both"/>
        <w:rPr>
          <w:rFonts w:eastAsiaTheme="minorEastAsia"/>
          <w:b/>
          <w:bCs/>
          <w:i/>
          <w:iCs/>
          <w:color w:val="000000"/>
          <w:lang w:val="fr-FR"/>
        </w:rPr>
      </w:pPr>
      <w:r w:rsidRPr="33A1F4DD">
        <w:rPr>
          <w:rFonts w:eastAsiaTheme="minorEastAsia"/>
          <w:b/>
          <w:bCs/>
          <w:i/>
          <w:iCs/>
          <w:color w:val="000000" w:themeColor="text1"/>
          <w:lang w:val="fr-FR"/>
        </w:rPr>
        <w:t xml:space="preserve">3. </w:t>
      </w:r>
      <w:r w:rsidR="4C11E483" w:rsidRPr="33A1F4DD">
        <w:rPr>
          <w:rFonts w:eastAsiaTheme="minorEastAsia"/>
          <w:b/>
          <w:bCs/>
          <w:i/>
          <w:iCs/>
          <w:color w:val="000000" w:themeColor="text1"/>
          <w:lang w:val="fr-FR"/>
        </w:rPr>
        <w:t>L’o</w:t>
      </w:r>
      <w:r w:rsidRPr="33A1F4DD">
        <w:rPr>
          <w:rFonts w:eastAsiaTheme="minorEastAsia"/>
          <w:b/>
          <w:bCs/>
          <w:i/>
          <w:iCs/>
          <w:color w:val="000000" w:themeColor="text1"/>
          <w:lang w:val="fr-FR"/>
        </w:rPr>
        <w:t>riginalité</w:t>
      </w:r>
    </w:p>
    <w:p w14:paraId="4753FBDD" w14:textId="00436DFE" w:rsidR="00293677" w:rsidRPr="00132BF3" w:rsidRDefault="00293677" w:rsidP="33A1F4DD">
      <w:pPr>
        <w:autoSpaceDE w:val="0"/>
        <w:autoSpaceDN w:val="0"/>
        <w:adjustRightInd w:val="0"/>
        <w:jc w:val="both"/>
        <w:rPr>
          <w:rFonts w:eastAsiaTheme="minorEastAsia"/>
          <w:b/>
          <w:bCs/>
          <w:i/>
          <w:iCs/>
          <w:color w:val="000000"/>
          <w:lang w:val="fr-FR"/>
        </w:rPr>
      </w:pPr>
      <w:r w:rsidRPr="33A1F4DD">
        <w:rPr>
          <w:rFonts w:eastAsiaTheme="minorEastAsia"/>
          <w:b/>
          <w:bCs/>
          <w:i/>
          <w:iCs/>
          <w:color w:val="000000" w:themeColor="text1"/>
          <w:lang w:val="fr-FR"/>
        </w:rPr>
        <w:t xml:space="preserve">4. </w:t>
      </w:r>
      <w:r w:rsidR="1F9D3EE4" w:rsidRPr="33A1F4DD">
        <w:rPr>
          <w:rFonts w:eastAsiaTheme="minorEastAsia"/>
          <w:b/>
          <w:bCs/>
          <w:i/>
          <w:iCs/>
          <w:color w:val="000000" w:themeColor="text1"/>
          <w:lang w:val="fr-FR"/>
        </w:rPr>
        <w:t>La p</w:t>
      </w:r>
      <w:r w:rsidRPr="33A1F4DD">
        <w:rPr>
          <w:rFonts w:eastAsiaTheme="minorEastAsia"/>
          <w:b/>
          <w:bCs/>
          <w:i/>
          <w:iCs/>
          <w:color w:val="000000" w:themeColor="text1"/>
          <w:lang w:val="fr-FR"/>
        </w:rPr>
        <w:t>érennité</w:t>
      </w:r>
    </w:p>
    <w:p w14:paraId="7BF222C6" w14:textId="57263159" w:rsidR="00293677" w:rsidRDefault="00293677" w:rsidP="33A1F4DD">
      <w:pPr>
        <w:autoSpaceDE w:val="0"/>
        <w:autoSpaceDN w:val="0"/>
        <w:adjustRightInd w:val="0"/>
        <w:jc w:val="both"/>
        <w:rPr>
          <w:rFonts w:eastAsiaTheme="minorEastAsia"/>
          <w:b/>
          <w:bCs/>
          <w:i/>
          <w:iCs/>
          <w:color w:val="000000" w:themeColor="text1"/>
          <w:lang w:val="fr-FR"/>
        </w:rPr>
      </w:pPr>
      <w:r w:rsidRPr="33A1F4DD">
        <w:rPr>
          <w:rFonts w:eastAsiaTheme="minorEastAsia"/>
          <w:b/>
          <w:bCs/>
          <w:i/>
          <w:iCs/>
          <w:color w:val="000000" w:themeColor="text1"/>
          <w:lang w:val="fr-FR"/>
        </w:rPr>
        <w:t xml:space="preserve">5. </w:t>
      </w:r>
      <w:r w:rsidR="4927B3FB" w:rsidRPr="33A1F4DD">
        <w:rPr>
          <w:rFonts w:eastAsiaTheme="minorEastAsia"/>
          <w:b/>
          <w:bCs/>
          <w:i/>
          <w:iCs/>
          <w:color w:val="000000" w:themeColor="text1"/>
          <w:lang w:val="fr-FR"/>
        </w:rPr>
        <w:t>La q</w:t>
      </w:r>
      <w:r w:rsidRPr="33A1F4DD">
        <w:rPr>
          <w:rFonts w:eastAsiaTheme="minorEastAsia"/>
          <w:b/>
          <w:bCs/>
          <w:i/>
          <w:iCs/>
          <w:color w:val="000000" w:themeColor="text1"/>
          <w:lang w:val="fr-FR"/>
        </w:rPr>
        <w:t>ualité de gestion</w:t>
      </w:r>
    </w:p>
    <w:p w14:paraId="21012369" w14:textId="77777777" w:rsidR="00D203B9" w:rsidRDefault="00D203B9" w:rsidP="75E92045">
      <w:pPr>
        <w:autoSpaceDE w:val="0"/>
        <w:autoSpaceDN w:val="0"/>
        <w:adjustRightInd w:val="0"/>
        <w:jc w:val="both"/>
        <w:rPr>
          <w:rFonts w:eastAsiaTheme="minorEastAsia"/>
          <w:color w:val="000000"/>
          <w:lang w:val="fr-FR"/>
        </w:rPr>
      </w:pPr>
    </w:p>
    <w:p w14:paraId="703A445A" w14:textId="30DE9C11" w:rsidR="00D203B9" w:rsidRDefault="00D203B9" w:rsidP="75E92045">
      <w:pPr>
        <w:autoSpaceDE w:val="0"/>
        <w:autoSpaceDN w:val="0"/>
        <w:adjustRightInd w:val="0"/>
        <w:jc w:val="both"/>
      </w:pPr>
      <w:r>
        <w:t>La note du Comité d'évaluation est calculée sur 100 points. La moyenne des notes attribuées par les membres du Comité constitue la note finale du Comité. Cette note est ensuite pondérée à hauteur de 30 % et combinée au résultat du vote citoyen, pondéré à hauteur de 70 %.</w:t>
      </w:r>
    </w:p>
    <w:p w14:paraId="11F44510" w14:textId="77777777" w:rsidR="00A30824" w:rsidRPr="00132BF3" w:rsidRDefault="00A30824" w:rsidP="75E92045">
      <w:pPr>
        <w:autoSpaceDE w:val="0"/>
        <w:autoSpaceDN w:val="0"/>
        <w:adjustRightInd w:val="0"/>
        <w:jc w:val="both"/>
        <w:rPr>
          <w:rFonts w:eastAsiaTheme="minorEastAsia"/>
          <w:color w:val="000000"/>
          <w:lang w:val="fr-FR"/>
        </w:rPr>
      </w:pPr>
    </w:p>
    <w:p w14:paraId="708ED376" w14:textId="280DFF81" w:rsidR="00293677" w:rsidRDefault="00293677" w:rsidP="00144E8E">
      <w:pPr>
        <w:pStyle w:val="Paragraphedeliste"/>
        <w:numPr>
          <w:ilvl w:val="0"/>
          <w:numId w:val="22"/>
        </w:numPr>
        <w:autoSpaceDE w:val="0"/>
        <w:autoSpaceDN w:val="0"/>
        <w:adjustRightInd w:val="0"/>
        <w:jc w:val="both"/>
        <w:rPr>
          <w:rFonts w:eastAsiaTheme="minorEastAsia"/>
          <w:b/>
          <w:bCs/>
          <w:color w:val="000000"/>
          <w:lang w:val="fr-FR"/>
        </w:rPr>
      </w:pPr>
      <w:r w:rsidRPr="75E92045">
        <w:rPr>
          <w:rFonts w:eastAsiaTheme="minorEastAsia"/>
          <w:b/>
          <w:bCs/>
          <w:color w:val="000000" w:themeColor="text1"/>
          <w:lang w:val="fr-FR"/>
        </w:rPr>
        <w:t>Attribution des montants et décision finale</w:t>
      </w:r>
      <w:r w:rsidR="7D05445D" w:rsidRPr="706CF561">
        <w:rPr>
          <w:rFonts w:eastAsiaTheme="minorEastAsia"/>
          <w:b/>
          <w:bCs/>
          <w:color w:val="000000" w:themeColor="text1"/>
          <w:lang w:val="fr-FR"/>
        </w:rPr>
        <w:t xml:space="preserve"> :</w:t>
      </w:r>
    </w:p>
    <w:p w14:paraId="3073BDBC" w14:textId="77777777" w:rsidR="00A30824" w:rsidRPr="00A30824" w:rsidRDefault="00A30824" w:rsidP="75E92045">
      <w:pPr>
        <w:pStyle w:val="Paragraphedeliste"/>
        <w:autoSpaceDE w:val="0"/>
        <w:autoSpaceDN w:val="0"/>
        <w:adjustRightInd w:val="0"/>
        <w:jc w:val="both"/>
        <w:rPr>
          <w:rFonts w:eastAsiaTheme="minorEastAsia"/>
          <w:b/>
          <w:bCs/>
          <w:color w:val="000000"/>
          <w:lang w:val="fr-FR"/>
        </w:rPr>
      </w:pPr>
    </w:p>
    <w:p w14:paraId="3300F232" w14:textId="45649D8A" w:rsidR="00D348EB" w:rsidRPr="00132BF3" w:rsidRDefault="00293677" w:rsidP="00D348EB">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 Comité sélectionne</w:t>
      </w:r>
      <w:r w:rsidR="23DD7F48" w:rsidRPr="75E92045">
        <w:rPr>
          <w:rFonts w:eastAsiaTheme="minorEastAsia"/>
          <w:color w:val="000000" w:themeColor="text1"/>
          <w:lang w:val="fr-FR"/>
        </w:rPr>
        <w:t xml:space="preserve"> les projets les mieux notés, chacun pouvant recevoir un montant maximal de 5000 €.</w:t>
      </w:r>
      <w:r w:rsidR="00136D39" w:rsidRPr="153D9502">
        <w:rPr>
          <w:rFonts w:eastAsiaTheme="minorEastAsia"/>
          <w:color w:val="000000" w:themeColor="text1"/>
          <w:lang w:val="fr-FR"/>
        </w:rPr>
        <w:t xml:space="preserve"> </w:t>
      </w:r>
      <w:r w:rsidR="00D348EB" w:rsidRPr="75E92045">
        <w:rPr>
          <w:rFonts w:eastAsiaTheme="minorEastAsia"/>
          <w:color w:val="000000" w:themeColor="text1"/>
          <w:lang w:val="fr-FR"/>
        </w:rPr>
        <w:t>Les décisions sont prises à la</w:t>
      </w:r>
      <w:r w:rsidR="00D348EB" w:rsidRPr="00FE0D20">
        <w:rPr>
          <w:rFonts w:eastAsiaTheme="minorEastAsia"/>
          <w:color w:val="EE0000"/>
          <w:lang w:val="fr-FR"/>
        </w:rPr>
        <w:t xml:space="preserve"> </w:t>
      </w:r>
      <w:r w:rsidR="00D348EB" w:rsidRPr="00502287">
        <w:rPr>
          <w:rFonts w:eastAsiaTheme="minorEastAsia"/>
          <w:color w:val="000000" w:themeColor="text1"/>
          <w:lang w:val="fr-FR"/>
        </w:rPr>
        <w:t xml:space="preserve">majorité des deux tiers des voix effectives. </w:t>
      </w:r>
    </w:p>
    <w:p w14:paraId="4658472D" w14:textId="77777777" w:rsidR="00D348EB" w:rsidRPr="00132BF3" w:rsidRDefault="00D348EB" w:rsidP="00D348EB">
      <w:pPr>
        <w:autoSpaceDE w:val="0"/>
        <w:autoSpaceDN w:val="0"/>
        <w:adjustRightInd w:val="0"/>
        <w:jc w:val="both"/>
        <w:rPr>
          <w:rFonts w:eastAsiaTheme="minorEastAsia"/>
          <w:color w:val="000000"/>
          <w:lang w:val="fr-FR"/>
        </w:rPr>
      </w:pPr>
    </w:p>
    <w:p w14:paraId="7057A61E" w14:textId="1104545B" w:rsidR="2BF2BD03" w:rsidRDefault="01B389B9" w:rsidP="2BF2BD03">
      <w:pPr>
        <w:jc w:val="both"/>
      </w:pPr>
      <w:r w:rsidRPr="6EC7A379">
        <w:rPr>
          <w:rFonts w:ascii="Aptos" w:eastAsia="Aptos" w:hAnsi="Aptos" w:cs="Aptos"/>
          <w:lang w:val="fr-FR"/>
        </w:rPr>
        <w:t>En cas d’égalité entre plusieurs projets, un tirage au sort est organisé sous la supervision de la Directrice financière.</w:t>
      </w:r>
    </w:p>
    <w:p w14:paraId="0E29FAFC" w14:textId="199AB329" w:rsidR="6EC7A379" w:rsidRDefault="6EC7A379" w:rsidP="6EC7A379">
      <w:pPr>
        <w:jc w:val="both"/>
        <w:rPr>
          <w:rFonts w:ascii="Aptos" w:eastAsia="Aptos" w:hAnsi="Aptos" w:cs="Aptos"/>
          <w:lang w:val="fr-FR"/>
        </w:rPr>
      </w:pPr>
    </w:p>
    <w:p w14:paraId="1F003C1E" w14:textId="141C4641" w:rsidR="0CDBF165" w:rsidRPr="00FE0D20" w:rsidRDefault="0CDBF165" w:rsidP="2BF2BD03">
      <w:pPr>
        <w:jc w:val="both"/>
        <w:rPr>
          <w:color w:val="EE0000"/>
        </w:rPr>
      </w:pPr>
      <w:r w:rsidRPr="2BF2BD03">
        <w:rPr>
          <w:rFonts w:ascii="Aptos" w:eastAsia="Aptos" w:hAnsi="Aptos" w:cs="Aptos"/>
          <w:lang w:val="fr-FR"/>
        </w:rPr>
        <w:t>À l’issue de l’évaluation et, le cas échéant, du vote citoyen, le Comité d’évaluation établit un classement final des projets et propose l’attribution des montants au Conseil communal.</w:t>
      </w:r>
      <w:r w:rsidR="003701C5">
        <w:rPr>
          <w:rFonts w:ascii="Aptos" w:eastAsia="Aptos" w:hAnsi="Aptos" w:cs="Aptos"/>
          <w:lang w:val="fr-FR"/>
        </w:rPr>
        <w:t xml:space="preserve"> </w:t>
      </w:r>
      <w:r w:rsidR="006C047A">
        <w:rPr>
          <w:rFonts w:ascii="Aptos" w:eastAsia="Aptos" w:hAnsi="Aptos" w:cs="Aptos"/>
          <w:lang w:val="fr-FR"/>
        </w:rPr>
        <w:t xml:space="preserve">Lors du </w:t>
      </w:r>
      <w:r w:rsidR="00656315">
        <w:rPr>
          <w:rFonts w:ascii="Aptos" w:eastAsia="Aptos" w:hAnsi="Aptos" w:cs="Aptos"/>
          <w:lang w:val="fr-FR"/>
        </w:rPr>
        <w:t>C</w:t>
      </w:r>
      <w:r w:rsidR="006C047A">
        <w:rPr>
          <w:rFonts w:ascii="Aptos" w:eastAsia="Aptos" w:hAnsi="Aptos" w:cs="Aptos"/>
          <w:lang w:val="fr-FR"/>
        </w:rPr>
        <w:t>onseil communal, les porteurs des projets sélectionnés, présentent au conseil leurs projets</w:t>
      </w:r>
      <w:r w:rsidR="00C04198">
        <w:rPr>
          <w:rFonts w:ascii="Aptos" w:eastAsia="Aptos" w:hAnsi="Aptos" w:cs="Aptos"/>
          <w:lang w:val="fr-FR"/>
        </w:rPr>
        <w:t xml:space="preserve">. </w:t>
      </w:r>
      <w:r w:rsidR="005A6443">
        <w:t>À l’issue de cette présentation, le Conseil communal prend acte des projets retenus et des montants qui leur sont octroyés</w:t>
      </w:r>
      <w:r w:rsidR="00196F32">
        <w:rPr>
          <w:rFonts w:ascii="Aptos" w:eastAsia="Aptos" w:hAnsi="Aptos" w:cs="Aptos"/>
          <w:lang w:val="fr-FR"/>
        </w:rPr>
        <w:t xml:space="preserve">. </w:t>
      </w:r>
      <w:r w:rsidRPr="2BF2BD03">
        <w:rPr>
          <w:rFonts w:ascii="Aptos" w:eastAsia="Aptos" w:hAnsi="Aptos" w:cs="Aptos"/>
          <w:lang w:val="fr-FR"/>
        </w:rPr>
        <w:t xml:space="preserve">Sa décision est définitive et sans recours. </w:t>
      </w:r>
    </w:p>
    <w:p w14:paraId="47FF9EE7" w14:textId="1E62E1EE" w:rsidR="2BF2BD03" w:rsidRDefault="2BF2BD03" w:rsidP="2BF2BD03">
      <w:pPr>
        <w:jc w:val="both"/>
        <w:rPr>
          <w:rFonts w:ascii="Aptos" w:eastAsia="Aptos" w:hAnsi="Aptos" w:cs="Aptos"/>
          <w:lang w:val="fr-FR"/>
        </w:rPr>
      </w:pPr>
    </w:p>
    <w:p w14:paraId="16593ABF" w14:textId="59ADA0CA" w:rsidR="0CDBF165" w:rsidRDefault="0CDBF165" w:rsidP="2BF2BD03">
      <w:pPr>
        <w:jc w:val="both"/>
      </w:pPr>
      <w:r w:rsidRPr="2BF2BD03">
        <w:rPr>
          <w:rFonts w:ascii="Aptos" w:eastAsia="Aptos" w:hAnsi="Aptos" w:cs="Aptos"/>
          <w:lang w:val="fr-FR"/>
        </w:rPr>
        <w:t xml:space="preserve">Les porteurs de projets sont informés de la décision </w:t>
      </w:r>
      <w:r w:rsidR="00790A61">
        <w:rPr>
          <w:rFonts w:ascii="Aptos" w:eastAsia="Aptos" w:hAnsi="Aptos" w:cs="Aptos"/>
          <w:lang w:val="fr-FR"/>
        </w:rPr>
        <w:t xml:space="preserve">lors du </w:t>
      </w:r>
      <w:r w:rsidR="00F658B1">
        <w:rPr>
          <w:rFonts w:ascii="Aptos" w:eastAsia="Aptos" w:hAnsi="Aptos" w:cs="Aptos"/>
          <w:lang w:val="fr-FR"/>
        </w:rPr>
        <w:t>C</w:t>
      </w:r>
      <w:r w:rsidR="00790A61">
        <w:rPr>
          <w:rFonts w:ascii="Aptos" w:eastAsia="Aptos" w:hAnsi="Aptos" w:cs="Aptos"/>
          <w:lang w:val="fr-FR"/>
        </w:rPr>
        <w:t xml:space="preserve">onseil </w:t>
      </w:r>
      <w:r w:rsidR="00F658B1">
        <w:rPr>
          <w:rFonts w:ascii="Aptos" w:eastAsia="Aptos" w:hAnsi="Aptos" w:cs="Aptos"/>
          <w:lang w:val="fr-FR"/>
        </w:rPr>
        <w:t xml:space="preserve">et sont invités </w:t>
      </w:r>
      <w:r w:rsidRPr="2BF2BD03">
        <w:rPr>
          <w:rFonts w:ascii="Aptos" w:eastAsia="Aptos" w:hAnsi="Aptos" w:cs="Aptos"/>
          <w:lang w:val="fr-FR"/>
        </w:rPr>
        <w:t>dans les jours</w:t>
      </w:r>
      <w:r w:rsidR="007A1BC4">
        <w:rPr>
          <w:rFonts w:ascii="Aptos" w:eastAsia="Aptos" w:hAnsi="Aptos" w:cs="Aptos"/>
          <w:lang w:val="fr-FR"/>
        </w:rPr>
        <w:t xml:space="preserve"> suivant ce dern</w:t>
      </w:r>
      <w:r w:rsidR="0065590B">
        <w:rPr>
          <w:rFonts w:ascii="Aptos" w:eastAsia="Aptos" w:hAnsi="Aptos" w:cs="Aptos"/>
          <w:lang w:val="fr-FR"/>
        </w:rPr>
        <w:t>i</w:t>
      </w:r>
      <w:r w:rsidR="007A1BC4">
        <w:rPr>
          <w:rFonts w:ascii="Aptos" w:eastAsia="Aptos" w:hAnsi="Aptos" w:cs="Aptos"/>
          <w:lang w:val="fr-FR"/>
        </w:rPr>
        <w:t>er</w:t>
      </w:r>
      <w:r w:rsidRPr="2BF2BD03">
        <w:rPr>
          <w:rFonts w:ascii="Aptos" w:eastAsia="Aptos" w:hAnsi="Aptos" w:cs="Aptos"/>
          <w:lang w:val="fr-FR"/>
        </w:rPr>
        <w:t xml:space="preserve"> à signer </w:t>
      </w:r>
      <w:r w:rsidR="0065590B">
        <w:rPr>
          <w:rFonts w:ascii="Aptos" w:eastAsia="Aptos" w:hAnsi="Aptos" w:cs="Aptos"/>
          <w:lang w:val="fr-FR"/>
        </w:rPr>
        <w:t xml:space="preserve">une </w:t>
      </w:r>
      <w:r w:rsidRPr="2BF2BD03">
        <w:rPr>
          <w:rFonts w:ascii="Aptos" w:eastAsia="Aptos" w:hAnsi="Aptos" w:cs="Aptos"/>
          <w:lang w:val="fr-FR"/>
        </w:rPr>
        <w:t>convention.</w:t>
      </w:r>
    </w:p>
    <w:p w14:paraId="20CDF734" w14:textId="77777777" w:rsidR="00D348EB" w:rsidRPr="00132BF3" w:rsidRDefault="00D348EB" w:rsidP="75E92045">
      <w:pPr>
        <w:autoSpaceDE w:val="0"/>
        <w:autoSpaceDN w:val="0"/>
        <w:adjustRightInd w:val="0"/>
        <w:jc w:val="both"/>
        <w:rPr>
          <w:rFonts w:eastAsiaTheme="minorEastAsia"/>
          <w:color w:val="000000"/>
          <w:lang w:val="fr-FR"/>
        </w:rPr>
      </w:pPr>
    </w:p>
    <w:p w14:paraId="0EC3DBEE" w14:textId="1A6D8605" w:rsidR="00A30824" w:rsidRPr="00132BF3" w:rsidRDefault="00A30824"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Rappel i</w:t>
      </w:r>
      <w:r w:rsidR="00293677" w:rsidRPr="75E92045">
        <w:rPr>
          <w:rFonts w:eastAsiaTheme="minorEastAsia"/>
          <w:color w:val="000000" w:themeColor="text1"/>
          <w:lang w:val="fr-FR"/>
        </w:rPr>
        <w:t>mportant : Si le total des montants demandés par les projets recevables ne dépasse</w:t>
      </w:r>
      <w:r w:rsidR="304F5147" w:rsidRPr="75E92045">
        <w:rPr>
          <w:rFonts w:eastAsiaTheme="minorEastAsia"/>
          <w:color w:val="000000" w:themeColor="text1"/>
          <w:lang w:val="fr-FR"/>
        </w:rPr>
        <w:t xml:space="preserve"> </w:t>
      </w:r>
      <w:r w:rsidR="00293677" w:rsidRPr="75E92045">
        <w:rPr>
          <w:rFonts w:eastAsiaTheme="minorEastAsia"/>
          <w:color w:val="000000" w:themeColor="text1"/>
          <w:lang w:val="fr-FR"/>
        </w:rPr>
        <w:t>pas l’enveloppe globale, alors tous les projets peuvent être acceptés.</w:t>
      </w:r>
      <w:r w:rsidR="254EEF66" w:rsidRPr="75E92045">
        <w:rPr>
          <w:rFonts w:eastAsiaTheme="minorEastAsia"/>
          <w:color w:val="000000" w:themeColor="text1"/>
          <w:lang w:val="fr-FR"/>
        </w:rPr>
        <w:t xml:space="preserve"> </w:t>
      </w:r>
      <w:r w:rsidR="00293677" w:rsidRPr="75E92045">
        <w:rPr>
          <w:rFonts w:eastAsiaTheme="minorEastAsia"/>
          <w:color w:val="000000" w:themeColor="text1"/>
          <w:lang w:val="fr-FR"/>
        </w:rPr>
        <w:t>En revanche, il n’est pas prévu de réduire les montants demandés pour « faire</w:t>
      </w:r>
      <w:r w:rsidR="11215A05" w:rsidRPr="75E92045">
        <w:rPr>
          <w:rFonts w:eastAsiaTheme="minorEastAsia"/>
          <w:color w:val="000000" w:themeColor="text1"/>
          <w:lang w:val="fr-FR"/>
        </w:rPr>
        <w:t xml:space="preserve"> </w:t>
      </w:r>
      <w:r w:rsidR="00293677" w:rsidRPr="75E92045">
        <w:rPr>
          <w:rFonts w:eastAsiaTheme="minorEastAsia"/>
          <w:color w:val="000000" w:themeColor="text1"/>
          <w:lang w:val="fr-FR"/>
        </w:rPr>
        <w:t>rentrer » plus de projets dans le budget global.</w:t>
      </w:r>
      <w:r w:rsidRPr="75E92045">
        <w:rPr>
          <w:rFonts w:eastAsiaTheme="minorEastAsia"/>
          <w:color w:val="000000" w:themeColor="text1"/>
          <w:lang w:val="fr-FR"/>
        </w:rPr>
        <w:t xml:space="preserve"> En effet, cela risquerait de compromettre la réalisation du projet. </w:t>
      </w:r>
      <w:r w:rsidR="00293677" w:rsidRPr="75E92045">
        <w:rPr>
          <w:rFonts w:eastAsiaTheme="minorEastAsia"/>
          <w:color w:val="000000" w:themeColor="text1"/>
          <w:lang w:val="fr-FR"/>
        </w:rPr>
        <w:t>Pour garantir la</w:t>
      </w:r>
      <w:r w:rsidRPr="75E92045">
        <w:rPr>
          <w:rFonts w:eastAsiaTheme="minorEastAsia"/>
          <w:color w:val="000000" w:themeColor="text1"/>
          <w:lang w:val="fr-FR"/>
        </w:rPr>
        <w:t xml:space="preserve"> </w:t>
      </w:r>
      <w:r w:rsidR="00293677" w:rsidRPr="75E92045">
        <w:rPr>
          <w:rFonts w:eastAsiaTheme="minorEastAsia"/>
          <w:color w:val="000000" w:themeColor="text1"/>
          <w:lang w:val="fr-FR"/>
        </w:rPr>
        <w:t>qualité et la faisabilité des actions, il est donc préférable de financer correctement un</w:t>
      </w:r>
      <w:r w:rsidRPr="75E92045">
        <w:rPr>
          <w:rFonts w:eastAsiaTheme="minorEastAsia"/>
          <w:color w:val="000000" w:themeColor="text1"/>
          <w:lang w:val="fr-FR"/>
        </w:rPr>
        <w:t xml:space="preserve"> </w:t>
      </w:r>
      <w:r w:rsidR="00293677" w:rsidRPr="75E92045">
        <w:rPr>
          <w:rFonts w:eastAsiaTheme="minorEastAsia"/>
          <w:color w:val="000000" w:themeColor="text1"/>
          <w:lang w:val="fr-FR"/>
        </w:rPr>
        <w:t>nombre limité de projets, plutôt que de soutenir partiellement tous les projets au</w:t>
      </w:r>
      <w:r w:rsidRPr="75E92045">
        <w:rPr>
          <w:rFonts w:eastAsiaTheme="minorEastAsia"/>
          <w:color w:val="000000" w:themeColor="text1"/>
          <w:lang w:val="fr-FR"/>
        </w:rPr>
        <w:t xml:space="preserve"> </w:t>
      </w:r>
      <w:r w:rsidR="00293677" w:rsidRPr="75E92045">
        <w:rPr>
          <w:rFonts w:eastAsiaTheme="minorEastAsia"/>
          <w:color w:val="000000" w:themeColor="text1"/>
          <w:lang w:val="fr-FR"/>
        </w:rPr>
        <w:t xml:space="preserve">détriment de leur mise en </w:t>
      </w:r>
      <w:r w:rsidR="421A8249" w:rsidRPr="75E92045">
        <w:rPr>
          <w:rFonts w:eastAsiaTheme="minorEastAsia"/>
          <w:color w:val="000000" w:themeColor="text1"/>
          <w:lang w:val="fr-FR"/>
        </w:rPr>
        <w:t>œuvre</w:t>
      </w:r>
      <w:r w:rsidR="00293677" w:rsidRPr="75E92045">
        <w:rPr>
          <w:rFonts w:eastAsiaTheme="minorEastAsia"/>
          <w:color w:val="000000" w:themeColor="text1"/>
          <w:lang w:val="fr-FR"/>
        </w:rPr>
        <w:t>.</w:t>
      </w:r>
    </w:p>
    <w:p w14:paraId="3F9B3970" w14:textId="5BD0C38E" w:rsidR="00190B28" w:rsidRPr="00132BF3" w:rsidRDefault="00190B28" w:rsidP="75E92045">
      <w:pPr>
        <w:autoSpaceDE w:val="0"/>
        <w:autoSpaceDN w:val="0"/>
        <w:adjustRightInd w:val="0"/>
        <w:jc w:val="both"/>
        <w:rPr>
          <w:rFonts w:eastAsiaTheme="minorEastAsia"/>
          <w:color w:val="000000"/>
          <w:lang w:val="fr-FR"/>
        </w:rPr>
      </w:pPr>
    </w:p>
    <w:p w14:paraId="74DC8DDA" w14:textId="7A624988" w:rsidR="00293677" w:rsidRPr="00A30824" w:rsidRDefault="00293677" w:rsidP="00144E8E">
      <w:pPr>
        <w:pStyle w:val="Paragraphedeliste"/>
        <w:numPr>
          <w:ilvl w:val="0"/>
          <w:numId w:val="22"/>
        </w:numPr>
        <w:autoSpaceDE w:val="0"/>
        <w:autoSpaceDN w:val="0"/>
        <w:adjustRightInd w:val="0"/>
        <w:jc w:val="both"/>
        <w:rPr>
          <w:rFonts w:eastAsiaTheme="minorEastAsia"/>
          <w:b/>
          <w:bCs/>
          <w:sz w:val="36"/>
          <w:szCs w:val="36"/>
          <w:lang w:val="fr-FR"/>
        </w:rPr>
      </w:pPr>
      <w:r w:rsidRPr="75E92045">
        <w:rPr>
          <w:rFonts w:eastAsiaTheme="minorEastAsia"/>
          <w:b/>
          <w:bCs/>
          <w:sz w:val="36"/>
          <w:szCs w:val="36"/>
          <w:lang w:val="fr-FR"/>
        </w:rPr>
        <w:t>Liquidation des soutiens financiers</w:t>
      </w:r>
    </w:p>
    <w:p w14:paraId="601DEDB3" w14:textId="77777777" w:rsidR="00A30824" w:rsidRPr="00A30824" w:rsidRDefault="00A30824" w:rsidP="75E92045">
      <w:pPr>
        <w:autoSpaceDE w:val="0"/>
        <w:autoSpaceDN w:val="0"/>
        <w:adjustRightInd w:val="0"/>
        <w:ind w:left="360"/>
        <w:jc w:val="both"/>
        <w:rPr>
          <w:rFonts w:eastAsiaTheme="minorEastAsia"/>
          <w:i/>
          <w:iCs/>
          <w:color w:val="4C95D9"/>
          <w:lang w:val="fr-FR"/>
        </w:rPr>
      </w:pPr>
    </w:p>
    <w:p w14:paraId="3BD3DBCC" w14:textId="1662B3C9" w:rsidR="00152DD9"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Dès la signature de la convention d’octroi entre le lauréat et la Commune de</w:t>
      </w:r>
      <w:r w:rsidR="00A30824" w:rsidRPr="75E92045">
        <w:rPr>
          <w:rFonts w:eastAsiaTheme="minorEastAsia"/>
          <w:color w:val="000000" w:themeColor="text1"/>
          <w:lang w:val="fr-FR"/>
        </w:rPr>
        <w:t xml:space="preserve"> Floreffe</w:t>
      </w:r>
      <w:r w:rsidRPr="75E92045">
        <w:rPr>
          <w:rFonts w:eastAsiaTheme="minorEastAsia"/>
          <w:color w:val="000000" w:themeColor="text1"/>
          <w:lang w:val="fr-FR"/>
        </w:rPr>
        <w:t>, le subside sera versé en une seule tranche sur le compte bancaire du</w:t>
      </w:r>
      <w:r w:rsidR="1E446D01" w:rsidRPr="706CF561">
        <w:rPr>
          <w:rFonts w:eastAsiaTheme="minorEastAsia"/>
          <w:color w:val="000000" w:themeColor="text1"/>
          <w:lang w:val="fr-FR"/>
        </w:rPr>
        <w:t xml:space="preserve"> </w:t>
      </w:r>
      <w:r w:rsidRPr="75E92045">
        <w:rPr>
          <w:rFonts w:eastAsiaTheme="minorEastAsia"/>
          <w:color w:val="000000" w:themeColor="text1"/>
          <w:lang w:val="fr-FR"/>
        </w:rPr>
        <w:t xml:space="preserve">participant (au nom </w:t>
      </w:r>
      <w:r w:rsidRPr="75E92045">
        <w:rPr>
          <w:rFonts w:eastAsiaTheme="minorEastAsia"/>
          <w:color w:val="000000" w:themeColor="text1"/>
          <w:lang w:val="fr-FR"/>
        </w:rPr>
        <w:lastRenderedPageBreak/>
        <w:t>de la structure).</w:t>
      </w:r>
      <w:r w:rsidR="00A30824" w:rsidRPr="75E92045">
        <w:rPr>
          <w:rFonts w:eastAsiaTheme="minorEastAsia"/>
          <w:color w:val="000000" w:themeColor="text1"/>
          <w:lang w:val="fr-FR"/>
        </w:rPr>
        <w:t xml:space="preserve"> </w:t>
      </w:r>
      <w:r w:rsidRPr="75E92045">
        <w:rPr>
          <w:rFonts w:eastAsiaTheme="minorEastAsia"/>
          <w:color w:val="000000" w:themeColor="text1"/>
          <w:lang w:val="fr-FR"/>
        </w:rPr>
        <w:t>Ce subside doit être utilisé exclusivement pour des dépenses de fonctionnement</w:t>
      </w:r>
      <w:r w:rsidR="00A30824" w:rsidRPr="75E92045">
        <w:rPr>
          <w:rFonts w:eastAsiaTheme="minorEastAsia"/>
          <w:color w:val="000000" w:themeColor="text1"/>
          <w:lang w:val="fr-FR"/>
        </w:rPr>
        <w:t xml:space="preserve"> </w:t>
      </w:r>
      <w:r w:rsidRPr="75E92045">
        <w:rPr>
          <w:rFonts w:eastAsiaTheme="minorEastAsia"/>
          <w:color w:val="000000" w:themeColor="text1"/>
          <w:lang w:val="fr-FR"/>
        </w:rPr>
        <w:t>et/ou d’investissement. Il ne peut en aucun cas servir à rémunérer du personnel.</w:t>
      </w:r>
    </w:p>
    <w:p w14:paraId="33A28528" w14:textId="77777777" w:rsidR="00152DD9" w:rsidRDefault="00152DD9" w:rsidP="75E92045">
      <w:pPr>
        <w:autoSpaceDE w:val="0"/>
        <w:autoSpaceDN w:val="0"/>
        <w:adjustRightInd w:val="0"/>
        <w:jc w:val="both"/>
        <w:rPr>
          <w:rFonts w:eastAsiaTheme="minorEastAsia"/>
          <w:color w:val="000000"/>
          <w:lang w:val="fr-FR"/>
        </w:rPr>
      </w:pPr>
    </w:p>
    <w:p w14:paraId="4B80D5F8" w14:textId="051D464B" w:rsidR="00293677"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 xml:space="preserve">Les lauréats s’engagent à mettre en </w:t>
      </w:r>
      <w:r w:rsidR="4ADBAEFF" w:rsidRPr="5BA7C1C6">
        <w:rPr>
          <w:rFonts w:eastAsiaTheme="minorEastAsia"/>
          <w:color w:val="000000" w:themeColor="text1"/>
          <w:lang w:val="fr-FR"/>
        </w:rPr>
        <w:t>œuvre</w:t>
      </w:r>
      <w:r w:rsidRPr="75E92045">
        <w:rPr>
          <w:rFonts w:eastAsiaTheme="minorEastAsia"/>
          <w:color w:val="000000" w:themeColor="text1"/>
          <w:lang w:val="fr-FR"/>
        </w:rPr>
        <w:t xml:space="preserve"> leur projet dans un délai de 12 mois à</w:t>
      </w:r>
      <w:r w:rsidR="3D7CD6DF" w:rsidRPr="75E92045">
        <w:rPr>
          <w:rFonts w:eastAsiaTheme="minorEastAsia"/>
          <w:color w:val="000000" w:themeColor="text1"/>
          <w:lang w:val="fr-FR"/>
        </w:rPr>
        <w:t xml:space="preserve"> </w:t>
      </w:r>
      <w:r w:rsidRPr="75E92045">
        <w:rPr>
          <w:rFonts w:eastAsiaTheme="minorEastAsia"/>
          <w:color w:val="000000" w:themeColor="text1"/>
          <w:lang w:val="fr-FR"/>
        </w:rPr>
        <w:t>compter de la signature de la convention.</w:t>
      </w:r>
      <w:r w:rsidR="00A30824" w:rsidRPr="75E92045">
        <w:rPr>
          <w:rFonts w:eastAsiaTheme="minorEastAsia"/>
          <w:color w:val="000000" w:themeColor="text1"/>
          <w:lang w:val="fr-FR"/>
        </w:rPr>
        <w:t xml:space="preserve"> </w:t>
      </w:r>
      <w:r w:rsidRPr="75E92045">
        <w:rPr>
          <w:rFonts w:eastAsiaTheme="minorEastAsia"/>
          <w:color w:val="000000" w:themeColor="text1"/>
          <w:lang w:val="fr-FR"/>
        </w:rPr>
        <w:t xml:space="preserve">La Commune de </w:t>
      </w:r>
      <w:r w:rsidR="7A22CC94" w:rsidRPr="706CF561">
        <w:rPr>
          <w:rFonts w:eastAsiaTheme="minorEastAsia"/>
          <w:color w:val="000000" w:themeColor="text1"/>
          <w:lang w:val="fr-FR"/>
        </w:rPr>
        <w:t>Floreffe</w:t>
      </w:r>
      <w:r w:rsidRPr="75E92045">
        <w:rPr>
          <w:rFonts w:eastAsiaTheme="minorEastAsia"/>
          <w:color w:val="000000" w:themeColor="text1"/>
          <w:lang w:val="fr-FR"/>
        </w:rPr>
        <w:t xml:space="preserve"> ne garantit pas que le montant octroyé corresponde</w:t>
      </w:r>
      <w:r w:rsidR="00A30824" w:rsidRPr="75E92045">
        <w:rPr>
          <w:rFonts w:eastAsiaTheme="minorEastAsia"/>
          <w:color w:val="000000" w:themeColor="text1"/>
          <w:lang w:val="fr-FR"/>
        </w:rPr>
        <w:t xml:space="preserve"> </w:t>
      </w:r>
      <w:r w:rsidRPr="75E92045">
        <w:rPr>
          <w:rFonts w:eastAsiaTheme="minorEastAsia"/>
          <w:color w:val="000000" w:themeColor="text1"/>
          <w:lang w:val="fr-FR"/>
        </w:rPr>
        <w:t>intégralement à celui demandé.</w:t>
      </w:r>
      <w:r w:rsidR="47C47E3F" w:rsidRPr="75E92045">
        <w:rPr>
          <w:rFonts w:eastAsiaTheme="minorEastAsia"/>
          <w:color w:val="000000" w:themeColor="text1"/>
          <w:lang w:val="fr-FR"/>
        </w:rPr>
        <w:t xml:space="preserve"> </w:t>
      </w:r>
      <w:r w:rsidRPr="75E92045">
        <w:rPr>
          <w:rFonts w:eastAsiaTheme="minorEastAsia"/>
          <w:color w:val="000000" w:themeColor="text1"/>
          <w:lang w:val="fr-FR"/>
        </w:rPr>
        <w:t>Le montant total disponible est réparti par le jury en fonction de la qualité des</w:t>
      </w:r>
      <w:r w:rsidR="001875A8" w:rsidRPr="75E92045">
        <w:rPr>
          <w:rFonts w:eastAsiaTheme="minorEastAsia"/>
          <w:color w:val="000000" w:themeColor="text1"/>
          <w:lang w:val="fr-FR"/>
        </w:rPr>
        <w:t xml:space="preserve"> </w:t>
      </w:r>
      <w:r w:rsidRPr="75E92045">
        <w:rPr>
          <w:rFonts w:eastAsiaTheme="minorEastAsia"/>
          <w:color w:val="000000" w:themeColor="text1"/>
          <w:lang w:val="fr-FR"/>
        </w:rPr>
        <w:t>projets, selon les critères de sélection établis.</w:t>
      </w:r>
    </w:p>
    <w:p w14:paraId="2DEF019A" w14:textId="77777777" w:rsidR="001875A8" w:rsidRPr="00A30824" w:rsidRDefault="001875A8" w:rsidP="75E92045">
      <w:pPr>
        <w:autoSpaceDE w:val="0"/>
        <w:autoSpaceDN w:val="0"/>
        <w:adjustRightInd w:val="0"/>
        <w:jc w:val="both"/>
        <w:rPr>
          <w:rFonts w:eastAsiaTheme="minorEastAsia"/>
          <w:color w:val="000000"/>
          <w:lang w:val="fr-FR"/>
        </w:rPr>
      </w:pPr>
    </w:p>
    <w:p w14:paraId="7BF65D53" w14:textId="4AE2888C" w:rsidR="00293677" w:rsidRDefault="00293677" w:rsidP="00144E8E">
      <w:pPr>
        <w:pStyle w:val="Paragraphedeliste"/>
        <w:numPr>
          <w:ilvl w:val="0"/>
          <w:numId w:val="9"/>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Pour les structures non assujetties à la TVA, le subside est versé TVAC</w:t>
      </w:r>
      <w:r w:rsidR="2DEC731C" w:rsidRPr="75E92045">
        <w:rPr>
          <w:rFonts w:eastAsiaTheme="minorEastAsia"/>
          <w:color w:val="000000" w:themeColor="text1"/>
          <w:lang w:val="fr-FR"/>
        </w:rPr>
        <w:t xml:space="preserve"> ;</w:t>
      </w:r>
    </w:p>
    <w:p w14:paraId="391937CA" w14:textId="739CC9F2" w:rsidR="00293677" w:rsidRDefault="00293677" w:rsidP="00144E8E">
      <w:pPr>
        <w:pStyle w:val="Paragraphedeliste"/>
        <w:numPr>
          <w:ilvl w:val="0"/>
          <w:numId w:val="9"/>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Pour les structures assujetties, il est versé HTVA.</w:t>
      </w:r>
    </w:p>
    <w:p w14:paraId="1026CE8E" w14:textId="77777777" w:rsidR="001875A8" w:rsidRPr="00A30824" w:rsidRDefault="001875A8" w:rsidP="75E92045">
      <w:pPr>
        <w:autoSpaceDE w:val="0"/>
        <w:autoSpaceDN w:val="0"/>
        <w:adjustRightInd w:val="0"/>
        <w:jc w:val="both"/>
        <w:rPr>
          <w:rFonts w:eastAsiaTheme="minorEastAsia"/>
          <w:color w:val="000000"/>
          <w:lang w:val="fr-FR"/>
        </w:rPr>
      </w:pPr>
    </w:p>
    <w:p w14:paraId="1A8F920B" w14:textId="2773E781" w:rsidR="00293677" w:rsidRPr="00A30824" w:rsidRDefault="00293677" w:rsidP="75E92045">
      <w:pPr>
        <w:autoSpaceDE w:val="0"/>
        <w:autoSpaceDN w:val="0"/>
        <w:adjustRightInd w:val="0"/>
        <w:jc w:val="both"/>
      </w:pPr>
      <w:r w:rsidRPr="33A1F4DD">
        <w:rPr>
          <w:rFonts w:eastAsiaTheme="minorEastAsia"/>
          <w:color w:val="000000" w:themeColor="text1"/>
          <w:lang w:val="fr-FR"/>
        </w:rPr>
        <w:t>Le Participant s’engage à gérer les fonds avec prudence et responsabilité, dans le</w:t>
      </w:r>
      <w:r w:rsidR="586326BE" w:rsidRPr="33A1F4DD">
        <w:rPr>
          <w:rFonts w:eastAsiaTheme="minorEastAsia"/>
          <w:color w:val="000000" w:themeColor="text1"/>
          <w:lang w:val="fr-FR"/>
        </w:rPr>
        <w:t xml:space="preserve"> </w:t>
      </w:r>
      <w:r w:rsidRPr="33A1F4DD">
        <w:rPr>
          <w:rFonts w:eastAsiaTheme="minorEastAsia"/>
          <w:color w:val="000000" w:themeColor="text1"/>
          <w:lang w:val="fr-FR"/>
        </w:rPr>
        <w:t>respect des principes de bonne gouvernance financière.</w:t>
      </w:r>
      <w:r w:rsidR="001875A8" w:rsidRPr="33A1F4DD">
        <w:rPr>
          <w:rFonts w:eastAsiaTheme="minorEastAsia"/>
          <w:color w:val="000000" w:themeColor="text1"/>
          <w:lang w:val="fr-FR"/>
        </w:rPr>
        <w:t xml:space="preserve"> </w:t>
      </w:r>
      <w:r w:rsidRPr="33A1F4DD">
        <w:rPr>
          <w:rFonts w:eastAsiaTheme="minorEastAsia"/>
          <w:color w:val="000000" w:themeColor="text1"/>
          <w:lang w:val="fr-FR"/>
        </w:rPr>
        <w:t>Dans la mesure du possible, il lui sera demandé de solliciter au moins trois offres de</w:t>
      </w:r>
      <w:r w:rsidR="001875A8" w:rsidRPr="33A1F4DD">
        <w:rPr>
          <w:rFonts w:eastAsiaTheme="minorEastAsia"/>
          <w:color w:val="000000" w:themeColor="text1"/>
          <w:lang w:val="fr-FR"/>
        </w:rPr>
        <w:t xml:space="preserve"> </w:t>
      </w:r>
      <w:r w:rsidRPr="33A1F4DD">
        <w:rPr>
          <w:rFonts w:eastAsiaTheme="minorEastAsia"/>
          <w:color w:val="000000" w:themeColor="text1"/>
          <w:lang w:val="fr-FR"/>
        </w:rPr>
        <w:t>prix pour la sélection de prestataires ou de fournisseurs, afin d’assurer une gestion</w:t>
      </w:r>
      <w:r w:rsidR="001875A8" w:rsidRPr="33A1F4DD">
        <w:rPr>
          <w:rFonts w:eastAsiaTheme="minorEastAsia"/>
          <w:color w:val="000000" w:themeColor="text1"/>
          <w:lang w:val="fr-FR"/>
        </w:rPr>
        <w:t xml:space="preserve"> </w:t>
      </w:r>
      <w:r w:rsidRPr="33A1F4DD">
        <w:rPr>
          <w:rFonts w:eastAsiaTheme="minorEastAsia"/>
          <w:color w:val="000000" w:themeColor="text1"/>
          <w:lang w:val="fr-FR"/>
        </w:rPr>
        <w:t>transparente et optimale du budget alloué.</w:t>
      </w:r>
    </w:p>
    <w:p w14:paraId="10E274C9" w14:textId="27F8A758" w:rsidR="00293677" w:rsidRPr="00A30824" w:rsidRDefault="00293677" w:rsidP="33A1F4DD">
      <w:pPr>
        <w:autoSpaceDE w:val="0"/>
        <w:autoSpaceDN w:val="0"/>
        <w:adjustRightInd w:val="0"/>
        <w:jc w:val="both"/>
        <w:rPr>
          <w:rFonts w:eastAsiaTheme="minorEastAsia"/>
          <w:color w:val="000000"/>
          <w:lang w:val="fr-FR"/>
        </w:rPr>
      </w:pPr>
    </w:p>
    <w:p w14:paraId="5AA703C2" w14:textId="00B1CD1B" w:rsidR="00293677" w:rsidRPr="00A30824"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En cas de cessation, abandon ou modification du projet</w:t>
      </w:r>
      <w:r w:rsidR="2E17C1E2" w:rsidRPr="706CF561">
        <w:rPr>
          <w:rFonts w:eastAsiaTheme="minorEastAsia"/>
          <w:color w:val="000000" w:themeColor="text1"/>
          <w:lang w:val="fr-FR"/>
        </w:rPr>
        <w:t xml:space="preserve"> :</w:t>
      </w:r>
    </w:p>
    <w:p w14:paraId="7209E560" w14:textId="50FF6D75" w:rsidR="706CF561" w:rsidRDefault="706CF561" w:rsidP="706CF561">
      <w:pPr>
        <w:jc w:val="both"/>
        <w:rPr>
          <w:rFonts w:eastAsiaTheme="minorEastAsia"/>
          <w:color w:val="000000" w:themeColor="text1"/>
          <w:lang w:val="fr-FR"/>
        </w:rPr>
      </w:pPr>
    </w:p>
    <w:p w14:paraId="7273B7F8" w14:textId="550C3EB8" w:rsidR="00293677" w:rsidRPr="00A30824" w:rsidRDefault="00293677" w:rsidP="00144E8E">
      <w:pPr>
        <w:pStyle w:val="Paragraphedeliste"/>
        <w:numPr>
          <w:ilvl w:val="0"/>
          <w:numId w:val="8"/>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Si le Participant interrompt ses activités pendant la durée de réalisation du</w:t>
      </w:r>
      <w:r w:rsidR="2EF6AE97" w:rsidRPr="75E92045">
        <w:rPr>
          <w:rFonts w:eastAsiaTheme="minorEastAsia"/>
          <w:color w:val="000000" w:themeColor="text1"/>
          <w:lang w:val="fr-FR"/>
        </w:rPr>
        <w:t xml:space="preserve"> </w:t>
      </w:r>
      <w:r w:rsidRPr="75E92045">
        <w:rPr>
          <w:rFonts w:eastAsiaTheme="minorEastAsia"/>
          <w:color w:val="000000" w:themeColor="text1"/>
          <w:lang w:val="fr-FR"/>
        </w:rPr>
        <w:t>projet, les fonds non utilisés devront être restitués à la Commune de</w:t>
      </w:r>
      <w:r w:rsidR="250F3F8B" w:rsidRPr="75E92045">
        <w:rPr>
          <w:rFonts w:eastAsiaTheme="minorEastAsia"/>
          <w:color w:val="000000" w:themeColor="text1"/>
          <w:lang w:val="fr-FR"/>
        </w:rPr>
        <w:t xml:space="preserve"> </w:t>
      </w:r>
      <w:r w:rsidR="001875A8" w:rsidRPr="75E92045">
        <w:rPr>
          <w:rFonts w:eastAsiaTheme="minorEastAsia"/>
          <w:color w:val="000000" w:themeColor="text1"/>
          <w:lang w:val="fr-FR"/>
        </w:rPr>
        <w:t>Floreffe</w:t>
      </w:r>
      <w:r w:rsidR="553048CC" w:rsidRPr="75E92045">
        <w:rPr>
          <w:rFonts w:eastAsiaTheme="minorEastAsia"/>
          <w:color w:val="000000" w:themeColor="text1"/>
          <w:lang w:val="fr-FR"/>
        </w:rPr>
        <w:t xml:space="preserve"> ;</w:t>
      </w:r>
    </w:p>
    <w:p w14:paraId="434ACA9B" w14:textId="1E767A78" w:rsidR="002F4E05" w:rsidRDefault="00293677" w:rsidP="00144E8E">
      <w:pPr>
        <w:pStyle w:val="Paragraphedeliste"/>
        <w:numPr>
          <w:ilvl w:val="0"/>
          <w:numId w:val="8"/>
        </w:numPr>
        <w:jc w:val="both"/>
        <w:rPr>
          <w:rFonts w:eastAsiaTheme="minorEastAsia"/>
          <w:color w:val="000000" w:themeColor="text1"/>
          <w:lang w:val="fr-FR"/>
        </w:rPr>
      </w:pPr>
      <w:r w:rsidRPr="75E92045">
        <w:rPr>
          <w:rFonts w:eastAsiaTheme="minorEastAsia"/>
          <w:color w:val="000000" w:themeColor="text1"/>
          <w:lang w:val="fr-FR"/>
        </w:rPr>
        <w:t>En cas d’abandon du projet ou de modification significative de son objectif</w:t>
      </w:r>
      <w:r w:rsidR="2D1776C1" w:rsidRPr="75E92045">
        <w:rPr>
          <w:rFonts w:eastAsiaTheme="minorEastAsia"/>
          <w:color w:val="000000" w:themeColor="text1"/>
          <w:lang w:val="fr-FR"/>
        </w:rPr>
        <w:t xml:space="preserve"> </w:t>
      </w:r>
      <w:r w:rsidRPr="75E92045">
        <w:rPr>
          <w:rFonts w:eastAsiaTheme="minorEastAsia"/>
          <w:color w:val="000000" w:themeColor="text1"/>
          <w:lang w:val="fr-FR"/>
        </w:rPr>
        <w:t>initialement validé, la Commune pourra demander le remboursement total ou</w:t>
      </w:r>
      <w:r w:rsidR="385355AF" w:rsidRPr="75E92045">
        <w:rPr>
          <w:rFonts w:eastAsiaTheme="minorEastAsia"/>
          <w:color w:val="000000" w:themeColor="text1"/>
          <w:lang w:val="fr-FR"/>
        </w:rPr>
        <w:t xml:space="preserve"> </w:t>
      </w:r>
      <w:r w:rsidRPr="75E92045">
        <w:rPr>
          <w:rFonts w:eastAsiaTheme="minorEastAsia"/>
          <w:color w:val="000000" w:themeColor="text1"/>
          <w:lang w:val="fr-FR"/>
        </w:rPr>
        <w:t>partiel du subside.</w:t>
      </w:r>
      <w:r w:rsidR="001875A8" w:rsidRPr="75E92045">
        <w:rPr>
          <w:rFonts w:eastAsiaTheme="minorEastAsia"/>
          <w:color w:val="000000" w:themeColor="text1"/>
          <w:lang w:val="fr-FR"/>
        </w:rPr>
        <w:t xml:space="preserve"> </w:t>
      </w:r>
      <w:r w:rsidRPr="75E92045">
        <w:rPr>
          <w:rFonts w:eastAsiaTheme="minorEastAsia"/>
          <w:color w:val="000000" w:themeColor="text1"/>
          <w:lang w:val="fr-FR"/>
        </w:rPr>
        <w:t>Le Participant s’engage à rembourser les montants réclamés dans un délai maximum</w:t>
      </w:r>
      <w:r w:rsidR="001875A8" w:rsidRPr="75E92045">
        <w:rPr>
          <w:rFonts w:eastAsiaTheme="minorEastAsia"/>
          <w:color w:val="000000" w:themeColor="text1"/>
          <w:lang w:val="fr-FR"/>
        </w:rPr>
        <w:t xml:space="preserve"> </w:t>
      </w:r>
      <w:r w:rsidRPr="75E92045">
        <w:rPr>
          <w:rFonts w:eastAsiaTheme="minorEastAsia"/>
          <w:color w:val="000000" w:themeColor="text1"/>
          <w:lang w:val="fr-FR"/>
        </w:rPr>
        <w:t>d’un mois suivant la notification officielle de la Commune.</w:t>
      </w:r>
    </w:p>
    <w:p w14:paraId="77590967" w14:textId="33C26288" w:rsidR="001B6F7C" w:rsidRDefault="001B6F7C" w:rsidP="75E92045">
      <w:pPr>
        <w:pStyle w:val="NormalWeb"/>
        <w:jc w:val="both"/>
        <w:rPr>
          <w:rStyle w:val="lev"/>
          <w:rFonts w:asciiTheme="minorHAnsi" w:eastAsiaTheme="minorEastAsia" w:hAnsiTheme="minorHAnsi" w:cstheme="minorBidi"/>
        </w:rPr>
      </w:pPr>
      <w:r w:rsidRPr="75E92045">
        <w:rPr>
          <w:rStyle w:val="lev"/>
          <w:rFonts w:asciiTheme="minorHAnsi" w:eastAsiaTheme="minorEastAsia" w:hAnsiTheme="minorHAnsi" w:cstheme="minorBidi"/>
        </w:rPr>
        <w:t>Soutiens en nature intégrés au budget du projet</w:t>
      </w:r>
      <w:r w:rsidR="4511329A" w:rsidRPr="706CF561">
        <w:rPr>
          <w:rStyle w:val="lev"/>
          <w:rFonts w:asciiTheme="minorHAnsi" w:eastAsiaTheme="minorEastAsia" w:hAnsiTheme="minorHAnsi" w:cstheme="minorBidi"/>
        </w:rPr>
        <w:t xml:space="preserve"> :</w:t>
      </w:r>
    </w:p>
    <w:p w14:paraId="2DCAA543" w14:textId="5DC0529B" w:rsidR="001B6F7C" w:rsidRDefault="00F85664" w:rsidP="75E92045">
      <w:pPr>
        <w:pStyle w:val="NormalWeb"/>
        <w:jc w:val="both"/>
        <w:rPr>
          <w:rFonts w:asciiTheme="minorHAnsi" w:eastAsiaTheme="minorEastAsia" w:hAnsiTheme="minorHAnsi" w:cstheme="minorBidi"/>
        </w:rPr>
      </w:pPr>
      <w:r>
        <w:rPr>
          <w:rFonts w:asciiTheme="minorHAnsi" w:eastAsiaTheme="minorEastAsia" w:hAnsiTheme="minorHAnsi" w:cstheme="minorBidi"/>
        </w:rPr>
        <w:t>L</w:t>
      </w:r>
      <w:r w:rsidR="001B6F7C" w:rsidRPr="75E92045">
        <w:rPr>
          <w:rFonts w:asciiTheme="minorHAnsi" w:eastAsiaTheme="minorEastAsia" w:hAnsiTheme="minorHAnsi" w:cstheme="minorBidi"/>
        </w:rPr>
        <w:t>a Commune de Floreffe peut, dans la mesure de ses possibilités, accorder des avantages en nature (tels que la mise à disposition de salles communales, des impressions ou le prêt de matériel).</w:t>
      </w:r>
    </w:p>
    <w:p w14:paraId="5232C3F2" w14:textId="77777777" w:rsidR="001B6F7C" w:rsidRPr="001B6F7C" w:rsidRDefault="001B6F7C" w:rsidP="75E92045">
      <w:pPr>
        <w:pStyle w:val="NormalWeb"/>
        <w:jc w:val="both"/>
        <w:rPr>
          <w:rFonts w:asciiTheme="minorHAnsi" w:eastAsiaTheme="minorEastAsia" w:hAnsiTheme="minorHAnsi" w:cstheme="minorBidi"/>
          <w:b/>
          <w:bCs/>
        </w:rPr>
      </w:pPr>
      <w:r w:rsidRPr="75E92045">
        <w:rPr>
          <w:rStyle w:val="lev"/>
          <w:rFonts w:asciiTheme="minorHAnsi" w:eastAsiaTheme="minorEastAsia" w:hAnsiTheme="minorHAnsi" w:cstheme="minorBidi"/>
          <w:b w:val="0"/>
          <w:bCs w:val="0"/>
        </w:rPr>
        <w:t>Ces apports peuvent être proposés soit par le Participant, soit par les services communaux lors de l’analyse du projet.</w:t>
      </w:r>
    </w:p>
    <w:p w14:paraId="0093F522" w14:textId="04A2F193" w:rsidR="001B6F7C" w:rsidRDefault="001B6F7C" w:rsidP="75E92045">
      <w:pPr>
        <w:pStyle w:val="NormalWeb"/>
        <w:jc w:val="both"/>
        <w:rPr>
          <w:rFonts w:asciiTheme="minorHAnsi" w:eastAsiaTheme="minorEastAsia" w:hAnsiTheme="minorHAnsi" w:cstheme="minorBidi"/>
        </w:rPr>
      </w:pPr>
      <w:r w:rsidRPr="75E92045">
        <w:rPr>
          <w:rFonts w:asciiTheme="minorHAnsi" w:eastAsiaTheme="minorEastAsia" w:hAnsiTheme="minorHAnsi" w:cstheme="minorBidi"/>
        </w:rPr>
        <w:t xml:space="preserve">Ils sont considérés comme faisant partie intégrante du soutien global accordé au projet. Ils font l’objet d’une valorisation financière estimée par les services communaux, et leur montant </w:t>
      </w:r>
      <w:r w:rsidR="1C706467" w:rsidRPr="35BCD5A7">
        <w:rPr>
          <w:rFonts w:asciiTheme="minorHAnsi" w:eastAsiaTheme="minorEastAsia" w:hAnsiTheme="minorHAnsi" w:cstheme="minorBidi"/>
        </w:rPr>
        <w:t>peu</w:t>
      </w:r>
      <w:r w:rsidRPr="35BCD5A7">
        <w:rPr>
          <w:rFonts w:asciiTheme="minorHAnsi" w:eastAsiaTheme="minorEastAsia" w:hAnsiTheme="minorHAnsi" w:cstheme="minorBidi"/>
        </w:rPr>
        <w:t>t</w:t>
      </w:r>
      <w:r w:rsidRPr="75E92045">
        <w:rPr>
          <w:rFonts w:asciiTheme="minorHAnsi" w:eastAsiaTheme="minorEastAsia" w:hAnsiTheme="minorHAnsi" w:cstheme="minorBidi"/>
        </w:rPr>
        <w:t xml:space="preserve"> </w:t>
      </w:r>
      <w:r w:rsidR="1C706467" w:rsidRPr="31C6DEF0">
        <w:rPr>
          <w:rFonts w:asciiTheme="minorHAnsi" w:eastAsiaTheme="minorEastAsia" w:hAnsiTheme="minorHAnsi" w:cstheme="minorBidi"/>
        </w:rPr>
        <w:t>être</w:t>
      </w:r>
      <w:r w:rsidRPr="31C6DEF0">
        <w:rPr>
          <w:rFonts w:asciiTheme="minorHAnsi" w:eastAsiaTheme="minorEastAsia" w:hAnsiTheme="minorHAnsi" w:cstheme="minorBidi"/>
        </w:rPr>
        <w:t xml:space="preserve"> </w:t>
      </w:r>
      <w:r w:rsidRPr="75E92045">
        <w:rPr>
          <w:rFonts w:asciiTheme="minorHAnsi" w:eastAsiaTheme="minorEastAsia" w:hAnsiTheme="minorHAnsi" w:cstheme="minorBidi"/>
        </w:rPr>
        <w:t>déduit du subside financier octroyé.</w:t>
      </w:r>
    </w:p>
    <w:p w14:paraId="472FC123" w14:textId="77777777" w:rsidR="001B6F7C" w:rsidRDefault="001B6F7C" w:rsidP="75E92045">
      <w:pPr>
        <w:pStyle w:val="NormalWeb"/>
        <w:jc w:val="both"/>
        <w:rPr>
          <w:rFonts w:asciiTheme="minorHAnsi" w:eastAsiaTheme="minorEastAsia" w:hAnsiTheme="minorHAnsi" w:cstheme="minorBidi"/>
        </w:rPr>
      </w:pPr>
      <w:r w:rsidRPr="75E92045">
        <w:rPr>
          <w:rFonts w:asciiTheme="minorHAnsi" w:eastAsiaTheme="minorEastAsia" w:hAnsiTheme="minorHAnsi" w:cstheme="minorBidi"/>
        </w:rPr>
        <w:t>Le montant total du soutien (financier et en nature) ne peut en aucun cas dépasser le budget accordé au projet.</w:t>
      </w:r>
    </w:p>
    <w:p w14:paraId="23126554" w14:textId="3B10C37F" w:rsidR="001875A8" w:rsidRPr="00A30824" w:rsidRDefault="001B6F7C" w:rsidP="75E92045">
      <w:pPr>
        <w:pStyle w:val="NormalWeb"/>
        <w:autoSpaceDE w:val="0"/>
        <w:autoSpaceDN w:val="0"/>
        <w:adjustRightInd w:val="0"/>
        <w:jc w:val="both"/>
      </w:pPr>
      <w:r w:rsidRPr="33A1F4DD">
        <w:rPr>
          <w:rFonts w:asciiTheme="minorHAnsi" w:eastAsiaTheme="minorEastAsia" w:hAnsiTheme="minorHAnsi" w:cstheme="minorBidi"/>
        </w:rPr>
        <w:t>Toute demande ou proposition de soutien en nature reste soumise à l’approbation des services communaux.</w:t>
      </w:r>
    </w:p>
    <w:p w14:paraId="7DB3B19B" w14:textId="48133356" w:rsidR="33A1F4DD" w:rsidRDefault="33A1F4DD" w:rsidP="33A1F4DD">
      <w:pPr>
        <w:pStyle w:val="NormalWeb"/>
        <w:jc w:val="both"/>
        <w:rPr>
          <w:rFonts w:asciiTheme="minorHAnsi" w:eastAsiaTheme="minorEastAsia" w:hAnsiTheme="minorHAnsi" w:cstheme="minorBidi"/>
        </w:rPr>
      </w:pPr>
    </w:p>
    <w:p w14:paraId="1CAD78D6" w14:textId="1E6ABF0B" w:rsidR="00293677" w:rsidRPr="001875A8" w:rsidRDefault="00293677" w:rsidP="00144E8E">
      <w:pPr>
        <w:pStyle w:val="Paragraphedeliste"/>
        <w:numPr>
          <w:ilvl w:val="0"/>
          <w:numId w:val="22"/>
        </w:numPr>
        <w:autoSpaceDE w:val="0"/>
        <w:autoSpaceDN w:val="0"/>
        <w:adjustRightInd w:val="0"/>
        <w:rPr>
          <w:rFonts w:eastAsiaTheme="minorEastAsia"/>
          <w:b/>
          <w:bCs/>
          <w:sz w:val="36"/>
          <w:szCs w:val="36"/>
          <w:lang w:val="fr-FR"/>
        </w:rPr>
      </w:pPr>
      <w:r w:rsidRPr="33A1F4DD">
        <w:rPr>
          <w:rFonts w:eastAsiaTheme="minorEastAsia"/>
          <w:b/>
          <w:bCs/>
          <w:sz w:val="36"/>
          <w:szCs w:val="36"/>
          <w:lang w:val="fr-FR"/>
        </w:rPr>
        <w:lastRenderedPageBreak/>
        <w:t>Communication, protection des données et visibilité</w:t>
      </w:r>
    </w:p>
    <w:p w14:paraId="2E62C6A0" w14:textId="77777777" w:rsidR="001875A8" w:rsidRPr="001875A8" w:rsidRDefault="001875A8" w:rsidP="75E92045">
      <w:pPr>
        <w:pStyle w:val="Paragraphedeliste"/>
        <w:autoSpaceDE w:val="0"/>
        <w:autoSpaceDN w:val="0"/>
        <w:adjustRightInd w:val="0"/>
        <w:jc w:val="both"/>
        <w:rPr>
          <w:rFonts w:eastAsiaTheme="minorEastAsia"/>
          <w:b/>
          <w:bCs/>
          <w:sz w:val="36"/>
          <w:szCs w:val="36"/>
          <w:lang w:val="fr-FR"/>
        </w:rPr>
      </w:pPr>
    </w:p>
    <w:p w14:paraId="46017C03" w14:textId="683D8173" w:rsidR="00293677" w:rsidRDefault="00293677" w:rsidP="75E92045">
      <w:pPr>
        <w:autoSpaceDE w:val="0"/>
        <w:autoSpaceDN w:val="0"/>
        <w:adjustRightInd w:val="0"/>
        <w:jc w:val="both"/>
        <w:rPr>
          <w:rFonts w:eastAsiaTheme="minorEastAsia"/>
          <w:b/>
          <w:bCs/>
          <w:color w:val="000000"/>
          <w:lang w:val="fr-FR"/>
        </w:rPr>
      </w:pPr>
      <w:r w:rsidRPr="75E92045">
        <w:rPr>
          <w:rFonts w:eastAsiaTheme="minorEastAsia"/>
          <w:b/>
          <w:bCs/>
          <w:color w:val="000000" w:themeColor="text1"/>
          <w:lang w:val="fr-FR"/>
        </w:rPr>
        <w:t>Données du Participant</w:t>
      </w:r>
      <w:r w:rsidR="0D7487C5" w:rsidRPr="706CF561">
        <w:rPr>
          <w:rFonts w:eastAsiaTheme="minorEastAsia"/>
          <w:b/>
          <w:bCs/>
          <w:color w:val="000000" w:themeColor="text1"/>
          <w:lang w:val="fr-FR"/>
        </w:rPr>
        <w:t xml:space="preserve"> :</w:t>
      </w:r>
    </w:p>
    <w:p w14:paraId="4E51E71B" w14:textId="77777777" w:rsidR="001875A8" w:rsidRPr="001875A8" w:rsidRDefault="001875A8" w:rsidP="75E92045">
      <w:pPr>
        <w:autoSpaceDE w:val="0"/>
        <w:autoSpaceDN w:val="0"/>
        <w:adjustRightInd w:val="0"/>
        <w:jc w:val="both"/>
        <w:rPr>
          <w:rFonts w:eastAsiaTheme="minorEastAsia"/>
          <w:b/>
          <w:bCs/>
          <w:color w:val="000000"/>
          <w:lang w:val="fr-FR"/>
        </w:rPr>
      </w:pPr>
    </w:p>
    <w:p w14:paraId="41FF69DD" w14:textId="77777777" w:rsidR="00293677" w:rsidRPr="00A30824"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Chaque Participant sélectionné par le Comité de Recevabilité accepte que son nom et</w:t>
      </w:r>
    </w:p>
    <w:p w14:paraId="7E8D16E7" w14:textId="7AB22A19" w:rsidR="00293677" w:rsidRPr="00A30824" w:rsidRDefault="00293677" w:rsidP="75E92045">
      <w:pPr>
        <w:autoSpaceDE w:val="0"/>
        <w:autoSpaceDN w:val="0"/>
        <w:adjustRightInd w:val="0"/>
        <w:jc w:val="both"/>
        <w:rPr>
          <w:rFonts w:eastAsiaTheme="minorEastAsia"/>
          <w:color w:val="000000"/>
          <w:lang w:val="fr-FR"/>
        </w:rPr>
      </w:pPr>
      <w:proofErr w:type="gramStart"/>
      <w:r w:rsidRPr="75E92045">
        <w:rPr>
          <w:rFonts w:eastAsiaTheme="minorEastAsia"/>
          <w:color w:val="000000" w:themeColor="text1"/>
          <w:lang w:val="fr-FR"/>
        </w:rPr>
        <w:t>son</w:t>
      </w:r>
      <w:proofErr w:type="gramEnd"/>
      <w:r w:rsidRPr="75E92045">
        <w:rPr>
          <w:rFonts w:eastAsiaTheme="minorEastAsia"/>
          <w:color w:val="000000" w:themeColor="text1"/>
          <w:lang w:val="fr-FR"/>
        </w:rPr>
        <w:t xml:space="preserve"> logo soient utilisés par la </w:t>
      </w:r>
      <w:r w:rsidR="001875A8" w:rsidRPr="75E92045">
        <w:rPr>
          <w:rFonts w:eastAsiaTheme="minorEastAsia"/>
          <w:color w:val="000000" w:themeColor="text1"/>
          <w:lang w:val="fr-FR"/>
        </w:rPr>
        <w:t xml:space="preserve">commune de Floreffe </w:t>
      </w:r>
      <w:r w:rsidRPr="75E92045">
        <w:rPr>
          <w:rFonts w:eastAsiaTheme="minorEastAsia"/>
          <w:color w:val="000000" w:themeColor="text1"/>
          <w:lang w:val="fr-FR"/>
        </w:rPr>
        <w:t>dans sa communication relative au</w:t>
      </w:r>
    </w:p>
    <w:p w14:paraId="05B49109" w14:textId="47AA4B4D" w:rsidR="00293677" w:rsidRPr="00A30824"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Budget Participatif 2026</w:t>
      </w:r>
      <w:r w:rsidRPr="706CF561">
        <w:rPr>
          <w:rFonts w:eastAsiaTheme="minorEastAsia"/>
          <w:color w:val="000000" w:themeColor="text1"/>
          <w:lang w:val="fr-FR"/>
        </w:rPr>
        <w:t>-202</w:t>
      </w:r>
      <w:r w:rsidR="28218824" w:rsidRPr="706CF561">
        <w:rPr>
          <w:rFonts w:eastAsiaTheme="minorEastAsia"/>
          <w:color w:val="000000" w:themeColor="text1"/>
          <w:lang w:val="fr-FR"/>
        </w:rPr>
        <w:t>7</w:t>
      </w:r>
      <w:r w:rsidRPr="75E92045">
        <w:rPr>
          <w:rFonts w:eastAsiaTheme="minorEastAsia"/>
          <w:color w:val="000000" w:themeColor="text1"/>
          <w:lang w:val="fr-FR"/>
        </w:rPr>
        <w:t xml:space="preserve"> (site internet, communiqués, publications, etc.).</w:t>
      </w:r>
    </w:p>
    <w:p w14:paraId="094FEC76" w14:textId="78D6CEB5" w:rsidR="75E92045" w:rsidRDefault="75E92045" w:rsidP="75E92045">
      <w:pPr>
        <w:jc w:val="both"/>
        <w:rPr>
          <w:rFonts w:eastAsiaTheme="minorEastAsia"/>
          <w:color w:val="000000" w:themeColor="text1"/>
          <w:lang w:val="fr-FR"/>
        </w:rPr>
      </w:pPr>
    </w:p>
    <w:p w14:paraId="1D1FB5A6" w14:textId="68487CBE" w:rsidR="00D33FE3"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 xml:space="preserve">La </w:t>
      </w:r>
      <w:r w:rsidR="001875A8" w:rsidRPr="75E92045">
        <w:rPr>
          <w:rFonts w:eastAsiaTheme="minorEastAsia"/>
          <w:color w:val="000000" w:themeColor="text1"/>
          <w:lang w:val="fr-FR"/>
        </w:rPr>
        <w:t>commune</w:t>
      </w:r>
      <w:r w:rsidRPr="75E92045">
        <w:rPr>
          <w:rFonts w:eastAsiaTheme="minorEastAsia"/>
          <w:color w:val="000000" w:themeColor="text1"/>
          <w:lang w:val="fr-FR"/>
        </w:rPr>
        <w:t xml:space="preserve"> se réserve le droit de diffuser des informations sur les projets retenus via</w:t>
      </w:r>
      <w:r w:rsidR="4C263C42" w:rsidRPr="706CF561">
        <w:rPr>
          <w:rFonts w:eastAsiaTheme="minorEastAsia"/>
          <w:color w:val="000000" w:themeColor="text1"/>
          <w:lang w:val="fr-FR"/>
        </w:rPr>
        <w:t xml:space="preserve"> </w:t>
      </w:r>
      <w:r w:rsidRPr="75E92045">
        <w:rPr>
          <w:rFonts w:eastAsiaTheme="minorEastAsia"/>
          <w:color w:val="000000" w:themeColor="text1"/>
          <w:lang w:val="fr-FR"/>
        </w:rPr>
        <w:t>tous ses canaux de communication. Les données fournies par le Participant ne seront</w:t>
      </w:r>
      <w:r w:rsidR="443CDA45" w:rsidRPr="706CF561">
        <w:rPr>
          <w:rFonts w:eastAsiaTheme="minorEastAsia"/>
          <w:color w:val="000000" w:themeColor="text1"/>
          <w:lang w:val="fr-FR"/>
        </w:rPr>
        <w:t xml:space="preserve"> </w:t>
      </w:r>
      <w:r w:rsidRPr="75E92045">
        <w:rPr>
          <w:rFonts w:eastAsiaTheme="minorEastAsia"/>
          <w:color w:val="000000" w:themeColor="text1"/>
          <w:lang w:val="fr-FR"/>
        </w:rPr>
        <w:t xml:space="preserve">utilisées que dans le cadre du présent appel à projets. </w:t>
      </w:r>
    </w:p>
    <w:p w14:paraId="5F7C538E" w14:textId="77777777" w:rsidR="00D33FE3" w:rsidRDefault="00D33FE3" w:rsidP="75E92045">
      <w:pPr>
        <w:autoSpaceDE w:val="0"/>
        <w:autoSpaceDN w:val="0"/>
        <w:adjustRightInd w:val="0"/>
        <w:jc w:val="both"/>
        <w:rPr>
          <w:rFonts w:eastAsiaTheme="minorEastAsia"/>
          <w:color w:val="000000"/>
          <w:lang w:val="fr-FR"/>
        </w:rPr>
      </w:pPr>
    </w:p>
    <w:p w14:paraId="2C20A602" w14:textId="4915DE14" w:rsidR="00293677"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Pour garantir une</w:t>
      </w:r>
      <w:r w:rsidR="00D33FE3" w:rsidRPr="75E92045">
        <w:rPr>
          <w:rFonts w:eastAsiaTheme="minorEastAsia"/>
          <w:color w:val="000000" w:themeColor="text1"/>
          <w:lang w:val="fr-FR"/>
        </w:rPr>
        <w:t xml:space="preserve"> </w:t>
      </w:r>
      <w:r w:rsidRPr="75E92045">
        <w:rPr>
          <w:rFonts w:eastAsiaTheme="minorEastAsia"/>
          <w:color w:val="000000" w:themeColor="text1"/>
          <w:lang w:val="fr-FR"/>
        </w:rPr>
        <w:t xml:space="preserve">communication harmonieuse, la </w:t>
      </w:r>
      <w:r w:rsidR="5FC86F11" w:rsidRPr="706CF561">
        <w:rPr>
          <w:rFonts w:eastAsiaTheme="minorEastAsia"/>
          <w:color w:val="000000" w:themeColor="text1"/>
          <w:lang w:val="fr-FR"/>
        </w:rPr>
        <w:t>C</w:t>
      </w:r>
      <w:r w:rsidR="001875A8" w:rsidRPr="706CF561">
        <w:rPr>
          <w:rFonts w:eastAsiaTheme="minorEastAsia"/>
          <w:color w:val="000000" w:themeColor="text1"/>
          <w:lang w:val="fr-FR"/>
        </w:rPr>
        <w:t>ommune</w:t>
      </w:r>
      <w:r w:rsidRPr="75E92045">
        <w:rPr>
          <w:rFonts w:eastAsiaTheme="minorEastAsia"/>
          <w:color w:val="000000" w:themeColor="text1"/>
          <w:lang w:val="fr-FR"/>
        </w:rPr>
        <w:t xml:space="preserve"> se réserve la possibilité de reformuler certains</w:t>
      </w:r>
      <w:r w:rsidR="00D33FE3" w:rsidRPr="75E92045">
        <w:rPr>
          <w:rFonts w:eastAsiaTheme="minorEastAsia"/>
          <w:color w:val="000000" w:themeColor="text1"/>
          <w:lang w:val="fr-FR"/>
        </w:rPr>
        <w:t xml:space="preserve"> </w:t>
      </w:r>
      <w:r w:rsidRPr="75E92045">
        <w:rPr>
          <w:rFonts w:eastAsiaTheme="minorEastAsia"/>
          <w:color w:val="000000" w:themeColor="text1"/>
          <w:lang w:val="fr-FR"/>
        </w:rPr>
        <w:t>éléments relatifs aux projets, sans en modifier ni le sens, ni l’objectif, ni l’esprit.</w:t>
      </w:r>
      <w:r w:rsidR="00D33FE3" w:rsidRPr="75E92045">
        <w:rPr>
          <w:rFonts w:eastAsiaTheme="minorEastAsia"/>
          <w:color w:val="000000" w:themeColor="text1"/>
          <w:lang w:val="fr-FR"/>
        </w:rPr>
        <w:t xml:space="preserve"> </w:t>
      </w:r>
      <w:r w:rsidRPr="75E92045">
        <w:rPr>
          <w:rFonts w:eastAsiaTheme="minorEastAsia"/>
          <w:color w:val="000000" w:themeColor="text1"/>
          <w:lang w:val="fr-FR"/>
        </w:rPr>
        <w:t xml:space="preserve">La </w:t>
      </w:r>
      <w:r w:rsidR="001875A8" w:rsidRPr="75E92045">
        <w:rPr>
          <w:rFonts w:eastAsiaTheme="minorEastAsia"/>
          <w:color w:val="000000" w:themeColor="text1"/>
          <w:lang w:val="fr-FR"/>
        </w:rPr>
        <w:t xml:space="preserve">commune </w:t>
      </w:r>
      <w:r w:rsidRPr="75E92045">
        <w:rPr>
          <w:rFonts w:eastAsiaTheme="minorEastAsia"/>
          <w:color w:val="000000" w:themeColor="text1"/>
          <w:lang w:val="fr-FR"/>
        </w:rPr>
        <w:t xml:space="preserve">s’engage à mettre en </w:t>
      </w:r>
      <w:r w:rsidR="001875A8" w:rsidRPr="75E92045">
        <w:rPr>
          <w:rFonts w:eastAsiaTheme="minorEastAsia"/>
          <w:color w:val="000000" w:themeColor="text1"/>
          <w:lang w:val="fr-FR"/>
        </w:rPr>
        <w:t>œuvre</w:t>
      </w:r>
      <w:r w:rsidRPr="75E92045">
        <w:rPr>
          <w:rFonts w:eastAsiaTheme="minorEastAsia"/>
          <w:color w:val="000000" w:themeColor="text1"/>
          <w:lang w:val="fr-FR"/>
        </w:rPr>
        <w:t xml:space="preserve"> tous les moyens nécessaires</w:t>
      </w:r>
      <w:r w:rsidR="001875A8" w:rsidRPr="75E92045">
        <w:rPr>
          <w:rFonts w:eastAsiaTheme="minorEastAsia"/>
          <w:color w:val="000000" w:themeColor="text1"/>
          <w:lang w:val="fr-FR"/>
        </w:rPr>
        <w:t xml:space="preserve"> </w:t>
      </w:r>
      <w:r w:rsidRPr="75E92045">
        <w:rPr>
          <w:rFonts w:eastAsiaTheme="minorEastAsia"/>
          <w:color w:val="000000" w:themeColor="text1"/>
          <w:lang w:val="fr-FR"/>
        </w:rPr>
        <w:t>pour assurer la sécurité, l’intégrité et la confidentialité des données à caractère</w:t>
      </w:r>
      <w:r w:rsidR="001875A8" w:rsidRPr="75E92045">
        <w:rPr>
          <w:rFonts w:eastAsiaTheme="minorEastAsia"/>
          <w:color w:val="000000" w:themeColor="text1"/>
          <w:lang w:val="fr-FR"/>
        </w:rPr>
        <w:t xml:space="preserve"> </w:t>
      </w:r>
      <w:r w:rsidRPr="75E92045">
        <w:rPr>
          <w:rFonts w:eastAsiaTheme="minorEastAsia"/>
          <w:color w:val="000000" w:themeColor="text1"/>
          <w:lang w:val="fr-FR"/>
        </w:rPr>
        <w:t>personnel transmises, conformément à l’état actuel des technologies informatiques.</w:t>
      </w:r>
    </w:p>
    <w:p w14:paraId="5EBDA183" w14:textId="77777777" w:rsidR="001875A8" w:rsidRPr="00A30824" w:rsidRDefault="001875A8" w:rsidP="75E92045">
      <w:pPr>
        <w:autoSpaceDE w:val="0"/>
        <w:autoSpaceDN w:val="0"/>
        <w:adjustRightInd w:val="0"/>
        <w:jc w:val="both"/>
        <w:rPr>
          <w:rFonts w:eastAsiaTheme="minorEastAsia"/>
          <w:color w:val="000000"/>
          <w:lang w:val="fr-FR"/>
        </w:rPr>
      </w:pPr>
    </w:p>
    <w:p w14:paraId="5D6257BD" w14:textId="3D214D0D" w:rsidR="00293677" w:rsidRPr="00A30824"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 xml:space="preserve">Aucune information transmise ne pourra faire l’objet d’une commercialisation. La </w:t>
      </w:r>
      <w:r w:rsidR="001875A8" w:rsidRPr="75E92045">
        <w:rPr>
          <w:rFonts w:eastAsiaTheme="minorEastAsia"/>
          <w:color w:val="000000" w:themeColor="text1"/>
          <w:lang w:val="fr-FR"/>
        </w:rPr>
        <w:t>commune</w:t>
      </w:r>
      <w:r w:rsidR="27A6239E" w:rsidRPr="75E92045">
        <w:rPr>
          <w:rFonts w:eastAsiaTheme="minorEastAsia"/>
          <w:color w:val="000000" w:themeColor="text1"/>
          <w:lang w:val="fr-FR"/>
        </w:rPr>
        <w:t xml:space="preserve"> </w:t>
      </w:r>
      <w:r w:rsidRPr="75E92045">
        <w:rPr>
          <w:rFonts w:eastAsiaTheme="minorEastAsia"/>
          <w:color w:val="000000" w:themeColor="text1"/>
          <w:lang w:val="fr-FR"/>
        </w:rPr>
        <w:t>respecte les droits des personnes concernées, notamment ceux prévus par le</w:t>
      </w:r>
      <w:r w:rsidR="2B1D6403" w:rsidRPr="75E92045">
        <w:rPr>
          <w:rFonts w:eastAsiaTheme="minorEastAsia"/>
          <w:color w:val="000000" w:themeColor="text1"/>
          <w:lang w:val="fr-FR"/>
        </w:rPr>
        <w:t xml:space="preserve"> </w:t>
      </w:r>
      <w:r w:rsidRPr="75E92045">
        <w:rPr>
          <w:rFonts w:eastAsiaTheme="minorEastAsia"/>
          <w:color w:val="000000" w:themeColor="text1"/>
          <w:lang w:val="fr-FR"/>
        </w:rPr>
        <w:t>Règlement général sur la protection des données (RGPD) – règlement (UE) 2016/679</w:t>
      </w:r>
      <w:r w:rsidR="06BA8DDE" w:rsidRPr="706CF561">
        <w:rPr>
          <w:rFonts w:eastAsiaTheme="minorEastAsia"/>
          <w:color w:val="000000" w:themeColor="text1"/>
          <w:lang w:val="fr-FR"/>
        </w:rPr>
        <w:t xml:space="preserve"> </w:t>
      </w:r>
      <w:r w:rsidRPr="75E92045">
        <w:rPr>
          <w:rFonts w:eastAsiaTheme="minorEastAsia"/>
          <w:color w:val="000000" w:themeColor="text1"/>
          <w:lang w:val="fr-FR"/>
        </w:rPr>
        <w:t>du 27 avril 2016.</w:t>
      </w:r>
      <w:r w:rsidR="001875A8" w:rsidRPr="75E92045">
        <w:rPr>
          <w:rFonts w:eastAsiaTheme="minorEastAsia"/>
          <w:color w:val="000000" w:themeColor="text1"/>
          <w:lang w:val="fr-FR"/>
        </w:rPr>
        <w:t xml:space="preserve"> </w:t>
      </w:r>
      <w:r w:rsidRPr="75E92045">
        <w:rPr>
          <w:rFonts w:eastAsiaTheme="minorEastAsia"/>
          <w:color w:val="000000" w:themeColor="text1"/>
          <w:lang w:val="fr-FR"/>
        </w:rPr>
        <w:t>Chaque personne concernée peut à tout moment exercer ses droits d’accès, de</w:t>
      </w:r>
      <w:r w:rsidR="001875A8" w:rsidRPr="75E92045">
        <w:rPr>
          <w:rFonts w:eastAsiaTheme="minorEastAsia"/>
          <w:color w:val="000000" w:themeColor="text1"/>
          <w:lang w:val="fr-FR"/>
        </w:rPr>
        <w:t xml:space="preserve"> </w:t>
      </w:r>
      <w:r w:rsidRPr="75E92045">
        <w:rPr>
          <w:rFonts w:eastAsiaTheme="minorEastAsia"/>
          <w:color w:val="000000" w:themeColor="text1"/>
          <w:lang w:val="fr-FR"/>
        </w:rPr>
        <w:t xml:space="preserve">rectification, d’effacement ou d’opposition en contactant la </w:t>
      </w:r>
      <w:r w:rsidR="001875A8" w:rsidRPr="75E92045">
        <w:rPr>
          <w:rFonts w:eastAsiaTheme="minorEastAsia"/>
          <w:color w:val="000000" w:themeColor="text1"/>
          <w:lang w:val="fr-FR"/>
        </w:rPr>
        <w:t xml:space="preserve">Commune. </w:t>
      </w:r>
    </w:p>
    <w:p w14:paraId="1FA932AE" w14:textId="77777777" w:rsidR="001875A8" w:rsidRPr="00A30824" w:rsidRDefault="001875A8" w:rsidP="75E92045">
      <w:pPr>
        <w:autoSpaceDE w:val="0"/>
        <w:autoSpaceDN w:val="0"/>
        <w:adjustRightInd w:val="0"/>
        <w:jc w:val="both"/>
        <w:rPr>
          <w:rFonts w:eastAsiaTheme="minorEastAsia"/>
          <w:color w:val="000000"/>
          <w:lang w:val="fr-FR"/>
        </w:rPr>
      </w:pPr>
    </w:p>
    <w:p w14:paraId="6B112B0A" w14:textId="025BCB40" w:rsidR="00293677" w:rsidRDefault="00293677" w:rsidP="75E92045">
      <w:pPr>
        <w:autoSpaceDE w:val="0"/>
        <w:autoSpaceDN w:val="0"/>
        <w:adjustRightInd w:val="0"/>
        <w:jc w:val="both"/>
        <w:rPr>
          <w:rFonts w:eastAsiaTheme="minorEastAsia"/>
          <w:b/>
          <w:bCs/>
          <w:color w:val="000000"/>
          <w:lang w:val="fr-FR"/>
        </w:rPr>
      </w:pPr>
      <w:r w:rsidRPr="75E92045">
        <w:rPr>
          <w:rFonts w:eastAsiaTheme="minorEastAsia"/>
          <w:b/>
          <w:bCs/>
          <w:color w:val="000000" w:themeColor="text1"/>
          <w:lang w:val="fr-FR"/>
        </w:rPr>
        <w:t xml:space="preserve">Données de la </w:t>
      </w:r>
      <w:r w:rsidR="001875A8" w:rsidRPr="75E92045">
        <w:rPr>
          <w:rFonts w:eastAsiaTheme="minorEastAsia"/>
          <w:b/>
          <w:bCs/>
          <w:color w:val="000000" w:themeColor="text1"/>
          <w:lang w:val="fr-FR"/>
        </w:rPr>
        <w:t xml:space="preserve">Commune </w:t>
      </w:r>
      <w:r w:rsidR="4BE44EBD" w:rsidRPr="706CF561">
        <w:rPr>
          <w:rFonts w:eastAsiaTheme="minorEastAsia"/>
          <w:b/>
          <w:bCs/>
          <w:color w:val="000000" w:themeColor="text1"/>
          <w:lang w:val="fr-FR"/>
        </w:rPr>
        <w:t>:</w:t>
      </w:r>
    </w:p>
    <w:p w14:paraId="3C9C5686" w14:textId="77777777" w:rsidR="001875A8" w:rsidRPr="001875A8" w:rsidRDefault="001875A8" w:rsidP="75E92045">
      <w:pPr>
        <w:autoSpaceDE w:val="0"/>
        <w:autoSpaceDN w:val="0"/>
        <w:adjustRightInd w:val="0"/>
        <w:jc w:val="both"/>
        <w:rPr>
          <w:rFonts w:eastAsiaTheme="minorEastAsia"/>
          <w:b/>
          <w:bCs/>
          <w:color w:val="000000"/>
          <w:lang w:val="fr-FR"/>
        </w:rPr>
      </w:pPr>
    </w:p>
    <w:p w14:paraId="611C9106" w14:textId="3D4AF40E" w:rsidR="001875A8"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 xml:space="preserve">Le Participant est autorisé à utiliser le logo de la </w:t>
      </w:r>
      <w:r w:rsidR="001875A8" w:rsidRPr="75E92045">
        <w:rPr>
          <w:rFonts w:eastAsiaTheme="minorEastAsia"/>
          <w:color w:val="000000" w:themeColor="text1"/>
          <w:lang w:val="fr-FR"/>
        </w:rPr>
        <w:t xml:space="preserve">Commune </w:t>
      </w:r>
      <w:r w:rsidRPr="75E92045">
        <w:rPr>
          <w:rFonts w:eastAsiaTheme="minorEastAsia"/>
          <w:color w:val="000000" w:themeColor="text1"/>
          <w:lang w:val="fr-FR"/>
        </w:rPr>
        <w:t>uniquement dans le cadre du</w:t>
      </w:r>
      <w:r w:rsidR="0B6A1B17" w:rsidRPr="75E92045">
        <w:rPr>
          <w:rFonts w:eastAsiaTheme="minorEastAsia"/>
          <w:color w:val="000000" w:themeColor="text1"/>
          <w:lang w:val="fr-FR"/>
        </w:rPr>
        <w:t xml:space="preserve"> </w:t>
      </w:r>
      <w:r w:rsidRPr="75E92045">
        <w:rPr>
          <w:rFonts w:eastAsiaTheme="minorEastAsia"/>
          <w:color w:val="000000" w:themeColor="text1"/>
          <w:lang w:val="fr-FR"/>
        </w:rPr>
        <w:t xml:space="preserve">projet et pour une durée limitée à celle de sa mise en </w:t>
      </w:r>
      <w:r w:rsidR="275E1470" w:rsidRPr="75E92045">
        <w:rPr>
          <w:rFonts w:eastAsiaTheme="minorEastAsia"/>
          <w:color w:val="000000" w:themeColor="text1"/>
          <w:lang w:val="fr-FR"/>
        </w:rPr>
        <w:t>œuvre</w:t>
      </w:r>
      <w:r w:rsidRPr="75E92045">
        <w:rPr>
          <w:rFonts w:eastAsiaTheme="minorEastAsia"/>
          <w:color w:val="000000" w:themeColor="text1"/>
          <w:lang w:val="fr-FR"/>
        </w:rPr>
        <w:t>.</w:t>
      </w:r>
      <w:r w:rsidR="5163FB0E" w:rsidRPr="75E92045">
        <w:rPr>
          <w:rFonts w:eastAsiaTheme="minorEastAsia"/>
          <w:color w:val="000000" w:themeColor="text1"/>
          <w:lang w:val="fr-FR"/>
        </w:rPr>
        <w:t xml:space="preserve"> Il </w:t>
      </w:r>
      <w:r w:rsidRPr="75E92045">
        <w:rPr>
          <w:rFonts w:eastAsiaTheme="minorEastAsia"/>
          <w:color w:val="000000" w:themeColor="text1"/>
          <w:lang w:val="fr-FR"/>
        </w:rPr>
        <w:t>s’engage à ce que cette utilisation ne porte pas atteinte à l’image, à la réputation</w:t>
      </w:r>
      <w:r w:rsidR="00F6D4A5" w:rsidRPr="75E92045">
        <w:rPr>
          <w:rFonts w:eastAsiaTheme="minorEastAsia"/>
          <w:color w:val="000000" w:themeColor="text1"/>
          <w:lang w:val="fr-FR"/>
        </w:rPr>
        <w:t xml:space="preserve"> </w:t>
      </w:r>
      <w:r w:rsidRPr="75E92045">
        <w:rPr>
          <w:rFonts w:eastAsiaTheme="minorEastAsia"/>
          <w:color w:val="000000" w:themeColor="text1"/>
          <w:lang w:val="fr-FR"/>
        </w:rPr>
        <w:t xml:space="preserve">ou au nom de la </w:t>
      </w:r>
      <w:r w:rsidR="001875A8" w:rsidRPr="75E92045">
        <w:rPr>
          <w:rFonts w:eastAsiaTheme="minorEastAsia"/>
          <w:color w:val="000000" w:themeColor="text1"/>
          <w:lang w:val="fr-FR"/>
        </w:rPr>
        <w:t>Commune</w:t>
      </w:r>
      <w:r w:rsidRPr="75E92045">
        <w:rPr>
          <w:rFonts w:eastAsiaTheme="minorEastAsia"/>
          <w:color w:val="000000" w:themeColor="text1"/>
          <w:lang w:val="fr-FR"/>
        </w:rPr>
        <w:t>, et qu’elle ne soit ni contraire à l’ordre public, ni aux bonnes</w:t>
      </w:r>
      <w:r w:rsidR="0A0A222B" w:rsidRPr="706CF561">
        <w:rPr>
          <w:rFonts w:eastAsiaTheme="minorEastAsia"/>
          <w:color w:val="000000" w:themeColor="text1"/>
          <w:lang w:val="fr-FR"/>
        </w:rPr>
        <w:t xml:space="preserve"> mœurs</w:t>
      </w:r>
      <w:r w:rsidRPr="706CF561">
        <w:rPr>
          <w:rFonts w:eastAsiaTheme="minorEastAsia"/>
          <w:color w:val="000000" w:themeColor="text1"/>
          <w:lang w:val="fr-FR"/>
        </w:rPr>
        <w:t>.</w:t>
      </w:r>
      <w:r w:rsidR="001875A8" w:rsidRPr="75E92045">
        <w:rPr>
          <w:rFonts w:eastAsiaTheme="minorEastAsia"/>
          <w:color w:val="000000" w:themeColor="text1"/>
          <w:lang w:val="fr-FR"/>
        </w:rPr>
        <w:t xml:space="preserve"> </w:t>
      </w:r>
      <w:r w:rsidRPr="75E92045">
        <w:rPr>
          <w:rFonts w:eastAsiaTheme="minorEastAsia"/>
          <w:color w:val="000000" w:themeColor="text1"/>
          <w:lang w:val="fr-FR"/>
        </w:rPr>
        <w:t xml:space="preserve">En cas de non-respect de ces conditions, la </w:t>
      </w:r>
      <w:r w:rsidR="001875A8" w:rsidRPr="75E92045">
        <w:rPr>
          <w:rFonts w:eastAsiaTheme="minorEastAsia"/>
          <w:color w:val="000000" w:themeColor="text1"/>
          <w:lang w:val="fr-FR"/>
        </w:rPr>
        <w:t xml:space="preserve">Commune de Floreffe </w:t>
      </w:r>
      <w:r w:rsidRPr="75E92045">
        <w:rPr>
          <w:rFonts w:eastAsiaTheme="minorEastAsia"/>
          <w:color w:val="000000" w:themeColor="text1"/>
          <w:lang w:val="fr-FR"/>
        </w:rPr>
        <w:t>se réserve le droit</w:t>
      </w:r>
      <w:r w:rsidR="3C63EA9A" w:rsidRPr="75E92045">
        <w:rPr>
          <w:rFonts w:eastAsiaTheme="minorEastAsia"/>
          <w:color w:val="000000" w:themeColor="text1"/>
          <w:lang w:val="fr-FR"/>
        </w:rPr>
        <w:t xml:space="preserve"> </w:t>
      </w:r>
      <w:r w:rsidRPr="75E92045">
        <w:rPr>
          <w:rFonts w:eastAsiaTheme="minorEastAsia"/>
          <w:color w:val="000000" w:themeColor="text1"/>
          <w:lang w:val="fr-FR"/>
        </w:rPr>
        <w:t>d’engager toute action utile, y compris des demandes d’indemnisation, auprès des</w:t>
      </w:r>
      <w:r w:rsidR="1B6B074F" w:rsidRPr="75E92045">
        <w:rPr>
          <w:rFonts w:eastAsiaTheme="minorEastAsia"/>
          <w:color w:val="000000" w:themeColor="text1"/>
          <w:lang w:val="fr-FR"/>
        </w:rPr>
        <w:t xml:space="preserve"> </w:t>
      </w:r>
      <w:r w:rsidRPr="75E92045">
        <w:rPr>
          <w:rFonts w:eastAsiaTheme="minorEastAsia"/>
          <w:color w:val="000000" w:themeColor="text1"/>
          <w:lang w:val="fr-FR"/>
        </w:rPr>
        <w:t>juridictions compétentes.</w:t>
      </w:r>
    </w:p>
    <w:p w14:paraId="00D315CD" w14:textId="77777777" w:rsidR="001875A8" w:rsidRDefault="001875A8" w:rsidP="75E92045">
      <w:pPr>
        <w:autoSpaceDE w:val="0"/>
        <w:autoSpaceDN w:val="0"/>
        <w:adjustRightInd w:val="0"/>
        <w:jc w:val="both"/>
        <w:rPr>
          <w:rFonts w:eastAsiaTheme="minorEastAsia"/>
          <w:color w:val="000000"/>
          <w:lang w:val="fr-FR"/>
        </w:rPr>
      </w:pPr>
    </w:p>
    <w:p w14:paraId="3E6AD564" w14:textId="62F05D30" w:rsidR="00293677" w:rsidRPr="001875A8" w:rsidRDefault="00293677" w:rsidP="00144E8E">
      <w:pPr>
        <w:pStyle w:val="Paragraphedeliste"/>
        <w:numPr>
          <w:ilvl w:val="0"/>
          <w:numId w:val="22"/>
        </w:numPr>
        <w:autoSpaceDE w:val="0"/>
        <w:autoSpaceDN w:val="0"/>
        <w:adjustRightInd w:val="0"/>
        <w:jc w:val="both"/>
        <w:rPr>
          <w:rFonts w:eastAsiaTheme="minorEastAsia"/>
          <w:b/>
          <w:bCs/>
          <w:sz w:val="36"/>
          <w:szCs w:val="36"/>
          <w:lang w:val="fr-FR"/>
        </w:rPr>
      </w:pPr>
      <w:r w:rsidRPr="75E92045">
        <w:rPr>
          <w:rFonts w:eastAsiaTheme="minorEastAsia"/>
          <w:b/>
          <w:bCs/>
          <w:sz w:val="36"/>
          <w:szCs w:val="36"/>
          <w:lang w:val="fr-FR"/>
        </w:rPr>
        <w:t>Contrôle et rapport d’activités</w:t>
      </w:r>
    </w:p>
    <w:p w14:paraId="7274A8C4" w14:textId="77777777" w:rsidR="001875A8" w:rsidRPr="001875A8" w:rsidRDefault="001875A8" w:rsidP="75E92045">
      <w:pPr>
        <w:autoSpaceDE w:val="0"/>
        <w:autoSpaceDN w:val="0"/>
        <w:adjustRightInd w:val="0"/>
        <w:jc w:val="both"/>
        <w:rPr>
          <w:rFonts w:eastAsiaTheme="minorEastAsia"/>
          <w:b/>
          <w:bCs/>
          <w:sz w:val="36"/>
          <w:szCs w:val="36"/>
          <w:lang w:val="fr-FR"/>
        </w:rPr>
      </w:pPr>
    </w:p>
    <w:p w14:paraId="23892915" w14:textId="77777777" w:rsidR="00293677" w:rsidRPr="001875A8"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Les Organisateurs peuvent à tout moment demander des informations concernant :</w:t>
      </w:r>
    </w:p>
    <w:p w14:paraId="50E38257" w14:textId="1C299EC8" w:rsidR="706CF561" w:rsidRDefault="706CF561" w:rsidP="706CF561">
      <w:pPr>
        <w:jc w:val="both"/>
        <w:rPr>
          <w:rFonts w:eastAsiaTheme="minorEastAsia"/>
          <w:color w:val="000000" w:themeColor="text1"/>
          <w:lang w:val="fr-FR"/>
        </w:rPr>
      </w:pPr>
    </w:p>
    <w:p w14:paraId="4057926F" w14:textId="0C2FA1B1" w:rsidR="00293677" w:rsidRDefault="0A41A721" w:rsidP="00144E8E">
      <w:pPr>
        <w:pStyle w:val="Paragraphedeliste"/>
        <w:numPr>
          <w:ilvl w:val="0"/>
          <w:numId w:val="7"/>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L’avancement</w:t>
      </w:r>
      <w:r w:rsidR="00293677" w:rsidRPr="75E92045">
        <w:rPr>
          <w:rFonts w:eastAsiaTheme="minorEastAsia"/>
          <w:color w:val="000000" w:themeColor="text1"/>
          <w:lang w:val="fr-FR"/>
        </w:rPr>
        <w:t xml:space="preserve"> du projet ;</w:t>
      </w:r>
    </w:p>
    <w:p w14:paraId="0EAAD932" w14:textId="750C7C04" w:rsidR="00293677" w:rsidRDefault="1B06E57D" w:rsidP="00144E8E">
      <w:pPr>
        <w:pStyle w:val="Paragraphedeliste"/>
        <w:numPr>
          <w:ilvl w:val="0"/>
          <w:numId w:val="7"/>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L’utilisation</w:t>
      </w:r>
      <w:r w:rsidR="00293677" w:rsidRPr="75E92045">
        <w:rPr>
          <w:rFonts w:eastAsiaTheme="minorEastAsia"/>
          <w:color w:val="000000" w:themeColor="text1"/>
          <w:lang w:val="fr-FR"/>
        </w:rPr>
        <w:t xml:space="preserve"> des fonds perçus.</w:t>
      </w:r>
    </w:p>
    <w:p w14:paraId="2846051D" w14:textId="77777777" w:rsidR="001875A8" w:rsidRPr="001875A8" w:rsidRDefault="001875A8" w:rsidP="75E92045">
      <w:pPr>
        <w:autoSpaceDE w:val="0"/>
        <w:autoSpaceDN w:val="0"/>
        <w:adjustRightInd w:val="0"/>
        <w:jc w:val="both"/>
        <w:rPr>
          <w:rFonts w:eastAsiaTheme="minorEastAsia"/>
          <w:color w:val="000000"/>
          <w:lang w:val="fr-FR"/>
        </w:rPr>
      </w:pPr>
    </w:p>
    <w:p w14:paraId="6368E418" w14:textId="773F9543" w:rsidR="75E92045" w:rsidRDefault="00293677" w:rsidP="75E92045">
      <w:pPr>
        <w:jc w:val="both"/>
        <w:rPr>
          <w:rFonts w:eastAsiaTheme="minorEastAsia"/>
          <w:color w:val="000000" w:themeColor="text1"/>
          <w:lang w:val="fr-FR"/>
        </w:rPr>
      </w:pPr>
      <w:r w:rsidRPr="75E92045">
        <w:rPr>
          <w:rFonts w:eastAsiaTheme="minorEastAsia"/>
          <w:color w:val="000000" w:themeColor="text1"/>
          <w:lang w:val="fr-FR"/>
        </w:rPr>
        <w:t>Le Participant s’engage à répondre rapidement à ces demandes et à permettre, si</w:t>
      </w:r>
      <w:r w:rsidR="33AE1C4F" w:rsidRPr="706CF561">
        <w:rPr>
          <w:rFonts w:eastAsiaTheme="minorEastAsia"/>
          <w:color w:val="000000" w:themeColor="text1"/>
          <w:lang w:val="fr-FR"/>
        </w:rPr>
        <w:t xml:space="preserve"> </w:t>
      </w:r>
      <w:r w:rsidRPr="75E92045">
        <w:rPr>
          <w:rFonts w:eastAsiaTheme="minorEastAsia"/>
          <w:color w:val="000000" w:themeColor="text1"/>
          <w:lang w:val="fr-FR"/>
        </w:rPr>
        <w:t>nécessaire, des visites de contrôle sur place.</w:t>
      </w:r>
    </w:p>
    <w:p w14:paraId="46DE48F1" w14:textId="4D9493B8" w:rsidR="75E92045" w:rsidRDefault="75E92045" w:rsidP="75E92045">
      <w:pPr>
        <w:jc w:val="both"/>
        <w:rPr>
          <w:rFonts w:eastAsiaTheme="minorEastAsia"/>
          <w:color w:val="000000" w:themeColor="text1"/>
          <w:lang w:val="fr-FR"/>
        </w:rPr>
      </w:pPr>
    </w:p>
    <w:p w14:paraId="47087967" w14:textId="1A89D8A5" w:rsidR="00293677" w:rsidRPr="001875A8"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À la fin du projet, le Participant devra transmettre à la</w:t>
      </w:r>
      <w:r w:rsidR="001875A8" w:rsidRPr="75E92045">
        <w:rPr>
          <w:rFonts w:eastAsiaTheme="minorEastAsia"/>
          <w:color w:val="000000" w:themeColor="text1"/>
          <w:lang w:val="fr-FR"/>
        </w:rPr>
        <w:t xml:space="preserve"> Commune</w:t>
      </w:r>
      <w:r w:rsidRPr="75E92045">
        <w:rPr>
          <w:rFonts w:eastAsiaTheme="minorEastAsia"/>
          <w:color w:val="000000" w:themeColor="text1"/>
          <w:lang w:val="fr-FR"/>
        </w:rPr>
        <w:t xml:space="preserve"> :</w:t>
      </w:r>
    </w:p>
    <w:p w14:paraId="0BAAAFBD" w14:textId="57F3AEC7" w:rsidR="706CF561" w:rsidRDefault="706CF561" w:rsidP="706CF561">
      <w:pPr>
        <w:jc w:val="both"/>
        <w:rPr>
          <w:rFonts w:eastAsiaTheme="minorEastAsia"/>
          <w:color w:val="000000" w:themeColor="text1"/>
          <w:lang w:val="fr-FR"/>
        </w:rPr>
      </w:pPr>
    </w:p>
    <w:p w14:paraId="57ABEC12" w14:textId="309FA068" w:rsidR="00293677" w:rsidRPr="001875A8" w:rsidRDefault="51EB43D0" w:rsidP="00144E8E">
      <w:pPr>
        <w:pStyle w:val="Paragraphedeliste"/>
        <w:numPr>
          <w:ilvl w:val="0"/>
          <w:numId w:val="6"/>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Un</w:t>
      </w:r>
      <w:r w:rsidR="00293677" w:rsidRPr="75E92045">
        <w:rPr>
          <w:rFonts w:eastAsiaTheme="minorEastAsia"/>
          <w:color w:val="000000" w:themeColor="text1"/>
          <w:lang w:val="fr-FR"/>
        </w:rPr>
        <w:t xml:space="preserve"> rapport financier complet, accompagné de toutes les pièces justificatives et</w:t>
      </w:r>
      <w:r w:rsidR="74FFE6C4" w:rsidRPr="75E92045">
        <w:rPr>
          <w:rFonts w:eastAsiaTheme="minorEastAsia"/>
          <w:color w:val="000000" w:themeColor="text1"/>
          <w:lang w:val="fr-FR"/>
        </w:rPr>
        <w:t xml:space="preserve"> </w:t>
      </w:r>
      <w:r w:rsidR="00293677" w:rsidRPr="75E92045">
        <w:rPr>
          <w:rFonts w:eastAsiaTheme="minorEastAsia"/>
          <w:color w:val="000000" w:themeColor="text1"/>
          <w:lang w:val="fr-FR"/>
        </w:rPr>
        <w:t>preuves de paiement ;</w:t>
      </w:r>
    </w:p>
    <w:p w14:paraId="0C9CFC7B" w14:textId="46260660" w:rsidR="00293677" w:rsidRPr="001875A8" w:rsidRDefault="7188B5F4" w:rsidP="00144E8E">
      <w:pPr>
        <w:pStyle w:val="Paragraphedeliste"/>
        <w:numPr>
          <w:ilvl w:val="0"/>
          <w:numId w:val="6"/>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Un</w:t>
      </w:r>
      <w:r w:rsidR="00293677" w:rsidRPr="75E92045">
        <w:rPr>
          <w:rFonts w:eastAsiaTheme="minorEastAsia"/>
          <w:color w:val="000000" w:themeColor="text1"/>
          <w:lang w:val="fr-FR"/>
        </w:rPr>
        <w:t xml:space="preserve"> rapport d’activités décrivant les actions menées et les résultats obtenus.</w:t>
      </w:r>
    </w:p>
    <w:p w14:paraId="7E75FBBD" w14:textId="742FCC61" w:rsidR="706CF561" w:rsidRDefault="706CF561" w:rsidP="706CF561">
      <w:pPr>
        <w:pStyle w:val="Paragraphedeliste"/>
        <w:jc w:val="both"/>
        <w:rPr>
          <w:rFonts w:eastAsiaTheme="minorEastAsia"/>
          <w:color w:val="000000" w:themeColor="text1"/>
          <w:lang w:val="fr-FR"/>
        </w:rPr>
      </w:pPr>
    </w:p>
    <w:p w14:paraId="7D8EA35E" w14:textId="259D914D" w:rsidR="00293677" w:rsidRDefault="00293677" w:rsidP="75E92045">
      <w:pPr>
        <w:autoSpaceDE w:val="0"/>
        <w:autoSpaceDN w:val="0"/>
        <w:adjustRightInd w:val="0"/>
        <w:jc w:val="both"/>
      </w:pPr>
      <w:r w:rsidRPr="33A1F4DD">
        <w:rPr>
          <w:rFonts w:eastAsiaTheme="minorEastAsia"/>
          <w:color w:val="000000" w:themeColor="text1"/>
          <w:lang w:val="fr-FR"/>
        </w:rPr>
        <w:t>Ces documents doivent être envoyés au plus tard un mois après la clôture du projet</w:t>
      </w:r>
      <w:r w:rsidR="0D2C7C1D" w:rsidRPr="33A1F4DD">
        <w:rPr>
          <w:rFonts w:eastAsiaTheme="minorEastAsia"/>
          <w:color w:val="000000" w:themeColor="text1"/>
          <w:lang w:val="fr-FR"/>
        </w:rPr>
        <w:t xml:space="preserve"> à l’adresse suivante : </w:t>
      </w:r>
      <w:hyperlink r:id="rId17">
        <w:r w:rsidR="004E0421" w:rsidRPr="33A1F4DD">
          <w:rPr>
            <w:rStyle w:val="Lienhypertexte"/>
          </w:rPr>
          <w:t>budgetparticipatif@floreffe.be</w:t>
        </w:r>
      </w:hyperlink>
      <w:r w:rsidR="004E0421">
        <w:t xml:space="preserve">. </w:t>
      </w:r>
    </w:p>
    <w:p w14:paraId="4C28226B" w14:textId="4D8F92BB" w:rsidR="001875A8" w:rsidRPr="001875A8" w:rsidRDefault="001875A8" w:rsidP="33A1F4DD">
      <w:pPr>
        <w:autoSpaceDE w:val="0"/>
        <w:autoSpaceDN w:val="0"/>
        <w:adjustRightInd w:val="0"/>
        <w:jc w:val="both"/>
      </w:pPr>
    </w:p>
    <w:p w14:paraId="26BF65DD" w14:textId="4E8CF132" w:rsidR="75E92045" w:rsidRDefault="00293677" w:rsidP="00144E8E">
      <w:pPr>
        <w:pStyle w:val="Paragraphedeliste"/>
        <w:numPr>
          <w:ilvl w:val="0"/>
          <w:numId w:val="22"/>
        </w:numPr>
        <w:jc w:val="both"/>
        <w:rPr>
          <w:rFonts w:eastAsiaTheme="minorEastAsia"/>
          <w:b/>
          <w:bCs/>
          <w:sz w:val="36"/>
          <w:szCs w:val="36"/>
          <w:lang w:val="fr-FR"/>
        </w:rPr>
      </w:pPr>
      <w:r w:rsidRPr="75E92045">
        <w:rPr>
          <w:rFonts w:eastAsiaTheme="minorEastAsia"/>
          <w:b/>
          <w:bCs/>
          <w:sz w:val="36"/>
          <w:szCs w:val="36"/>
          <w:lang w:val="fr-FR"/>
        </w:rPr>
        <w:t>Modification, cessation ou abandon</w:t>
      </w:r>
    </w:p>
    <w:p w14:paraId="5F2B1258" w14:textId="535B8BB5" w:rsidR="706CF561" w:rsidRDefault="706CF561" w:rsidP="706CF561">
      <w:pPr>
        <w:pStyle w:val="Paragraphedeliste"/>
        <w:jc w:val="both"/>
        <w:rPr>
          <w:rFonts w:eastAsiaTheme="minorEastAsia"/>
          <w:b/>
          <w:bCs/>
          <w:lang w:val="fr-FR"/>
        </w:rPr>
      </w:pPr>
    </w:p>
    <w:p w14:paraId="0109D80A" w14:textId="2C46A56B" w:rsidR="00293677" w:rsidRPr="001875A8"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En cas de modification statutaire, de changement d’objet social ou de transformation</w:t>
      </w:r>
      <w:r w:rsidR="66A02189" w:rsidRPr="75E92045">
        <w:rPr>
          <w:rFonts w:eastAsiaTheme="minorEastAsia"/>
          <w:color w:val="000000" w:themeColor="text1"/>
          <w:lang w:val="fr-FR"/>
        </w:rPr>
        <w:t xml:space="preserve"> </w:t>
      </w:r>
      <w:r w:rsidRPr="75E92045">
        <w:rPr>
          <w:rFonts w:eastAsiaTheme="minorEastAsia"/>
          <w:color w:val="000000" w:themeColor="text1"/>
          <w:lang w:val="fr-FR"/>
        </w:rPr>
        <w:t>du Participant en service public, la Commune devra être immédiatement informée.</w:t>
      </w:r>
      <w:r w:rsidR="5ED8C881" w:rsidRPr="75E92045">
        <w:rPr>
          <w:rFonts w:eastAsiaTheme="minorEastAsia"/>
          <w:color w:val="000000" w:themeColor="text1"/>
          <w:lang w:val="fr-FR"/>
        </w:rPr>
        <w:t xml:space="preserve"> </w:t>
      </w:r>
      <w:r w:rsidRPr="75E92045">
        <w:rPr>
          <w:rFonts w:eastAsiaTheme="minorEastAsia"/>
          <w:color w:val="000000" w:themeColor="text1"/>
          <w:lang w:val="fr-FR"/>
        </w:rPr>
        <w:t>Ces changements peuvent entraîner l’arrêt immédiat de l’allocation des subsides.</w:t>
      </w:r>
    </w:p>
    <w:p w14:paraId="71B1AA6E" w14:textId="27A750DF" w:rsidR="00293677" w:rsidRPr="001875A8" w:rsidRDefault="00293677" w:rsidP="75E92045">
      <w:pPr>
        <w:autoSpaceDE w:val="0"/>
        <w:autoSpaceDN w:val="0"/>
        <w:adjustRightInd w:val="0"/>
        <w:jc w:val="both"/>
        <w:rPr>
          <w:rFonts w:eastAsiaTheme="minorEastAsia"/>
          <w:color w:val="000000"/>
          <w:lang w:val="fr-FR"/>
        </w:rPr>
      </w:pPr>
    </w:p>
    <w:p w14:paraId="772CD796" w14:textId="66A58F82" w:rsidR="00293677" w:rsidRDefault="00293677" w:rsidP="00144E8E">
      <w:pPr>
        <w:pStyle w:val="Paragraphedeliste"/>
        <w:numPr>
          <w:ilvl w:val="0"/>
          <w:numId w:val="22"/>
        </w:numPr>
        <w:jc w:val="both"/>
        <w:rPr>
          <w:rFonts w:eastAsiaTheme="minorEastAsia"/>
          <w:b/>
          <w:bCs/>
          <w:sz w:val="36"/>
          <w:szCs w:val="36"/>
          <w:lang w:val="fr-FR"/>
        </w:rPr>
      </w:pPr>
      <w:r w:rsidRPr="75E92045">
        <w:rPr>
          <w:rFonts w:eastAsiaTheme="minorEastAsia"/>
          <w:b/>
          <w:bCs/>
          <w:sz w:val="36"/>
          <w:szCs w:val="36"/>
          <w:lang w:val="fr-FR"/>
        </w:rPr>
        <w:t>Acceptation du règlement</w:t>
      </w:r>
    </w:p>
    <w:p w14:paraId="2D6BAFF1" w14:textId="77777777" w:rsidR="001875A8" w:rsidRPr="001875A8" w:rsidRDefault="001875A8" w:rsidP="75E92045">
      <w:pPr>
        <w:autoSpaceDE w:val="0"/>
        <w:autoSpaceDN w:val="0"/>
        <w:adjustRightInd w:val="0"/>
        <w:jc w:val="both"/>
        <w:rPr>
          <w:rFonts w:eastAsiaTheme="minorEastAsia"/>
          <w:color w:val="4C95D9"/>
          <w:sz w:val="28"/>
          <w:szCs w:val="28"/>
          <w:lang w:val="fr-FR"/>
        </w:rPr>
      </w:pPr>
    </w:p>
    <w:p w14:paraId="7925740B" w14:textId="311F895F" w:rsidR="00293677" w:rsidRPr="001875A8"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 dépôt d’un dossier de candidature implique l’acceptation pleine et entière du</w:t>
      </w:r>
      <w:r w:rsidR="32879534" w:rsidRPr="75E92045">
        <w:rPr>
          <w:rFonts w:eastAsiaTheme="minorEastAsia"/>
          <w:color w:val="000000" w:themeColor="text1"/>
          <w:lang w:val="fr-FR"/>
        </w:rPr>
        <w:t xml:space="preserve"> </w:t>
      </w:r>
      <w:r w:rsidRPr="75E92045">
        <w:rPr>
          <w:rFonts w:eastAsiaTheme="minorEastAsia"/>
          <w:color w:val="000000" w:themeColor="text1"/>
          <w:lang w:val="fr-FR"/>
        </w:rPr>
        <w:t>présent règlement par le Participant, y compris par ses instances d’administration, de</w:t>
      </w:r>
      <w:r w:rsidR="392372C4" w:rsidRPr="75E92045">
        <w:rPr>
          <w:rFonts w:eastAsiaTheme="minorEastAsia"/>
          <w:color w:val="000000" w:themeColor="text1"/>
          <w:lang w:val="fr-FR"/>
        </w:rPr>
        <w:t xml:space="preserve"> </w:t>
      </w:r>
      <w:r w:rsidRPr="75E92045">
        <w:rPr>
          <w:rFonts w:eastAsiaTheme="minorEastAsia"/>
          <w:color w:val="000000" w:themeColor="text1"/>
          <w:lang w:val="fr-FR"/>
        </w:rPr>
        <w:t>gestion, ainsi que par ses membres.</w:t>
      </w:r>
      <w:r w:rsidR="6FB48E2F" w:rsidRPr="75E92045">
        <w:rPr>
          <w:rFonts w:eastAsiaTheme="minorEastAsia"/>
          <w:color w:val="000000" w:themeColor="text1"/>
          <w:lang w:val="fr-FR"/>
        </w:rPr>
        <w:t xml:space="preserve"> </w:t>
      </w:r>
      <w:r w:rsidRPr="75E92045">
        <w:rPr>
          <w:rFonts w:eastAsiaTheme="minorEastAsia"/>
          <w:color w:val="000000" w:themeColor="text1"/>
          <w:lang w:val="fr-FR"/>
        </w:rPr>
        <w:t>Le règlement doit être joint au dossier de candidature avec, en dernière page, la</w:t>
      </w:r>
      <w:r w:rsidR="58CB3FD2" w:rsidRPr="75E92045">
        <w:rPr>
          <w:rFonts w:eastAsiaTheme="minorEastAsia"/>
          <w:color w:val="000000" w:themeColor="text1"/>
          <w:lang w:val="fr-FR"/>
        </w:rPr>
        <w:t xml:space="preserve"> </w:t>
      </w:r>
      <w:r w:rsidRPr="75E92045">
        <w:rPr>
          <w:rFonts w:eastAsiaTheme="minorEastAsia"/>
          <w:color w:val="000000" w:themeColor="text1"/>
          <w:lang w:val="fr-FR"/>
        </w:rPr>
        <w:t>mention manuscrite suivante :</w:t>
      </w:r>
    </w:p>
    <w:p w14:paraId="30BE2C06" w14:textId="1F949C32" w:rsidR="00293677" w:rsidRPr="001875A8" w:rsidRDefault="00293677" w:rsidP="75E92045">
      <w:p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 </w:t>
      </w:r>
      <w:r w:rsidRPr="706CF561">
        <w:rPr>
          <w:rFonts w:eastAsiaTheme="minorEastAsia"/>
          <w:i/>
          <w:color w:val="000000" w:themeColor="text1"/>
          <w:lang w:val="fr-FR"/>
        </w:rPr>
        <w:t>Le règlement est expressément accepté par le Participant</w:t>
      </w:r>
      <w:r w:rsidRPr="75E92045">
        <w:rPr>
          <w:rFonts w:eastAsiaTheme="minorEastAsia"/>
          <w:color w:val="000000" w:themeColor="text1"/>
          <w:lang w:val="fr-FR"/>
        </w:rPr>
        <w:t xml:space="preserve"> »</w:t>
      </w:r>
      <w:r w:rsidR="110BAB2E" w:rsidRPr="75E92045">
        <w:rPr>
          <w:rFonts w:eastAsiaTheme="minorEastAsia"/>
          <w:color w:val="000000" w:themeColor="text1"/>
          <w:lang w:val="fr-FR"/>
        </w:rPr>
        <w:t xml:space="preserve"> </w:t>
      </w:r>
      <w:r w:rsidRPr="75E92045">
        <w:rPr>
          <w:rFonts w:eastAsiaTheme="minorEastAsia"/>
          <w:color w:val="000000" w:themeColor="text1"/>
          <w:lang w:val="fr-FR"/>
        </w:rPr>
        <w:t>suivie de la signature de la personne habilitée.</w:t>
      </w:r>
    </w:p>
    <w:p w14:paraId="1C5E4E74" w14:textId="2E3054CA" w:rsidR="00293677" w:rsidRPr="001875A8" w:rsidRDefault="00293677" w:rsidP="75E92045">
      <w:pPr>
        <w:autoSpaceDE w:val="0"/>
        <w:autoSpaceDN w:val="0"/>
        <w:adjustRightInd w:val="0"/>
        <w:jc w:val="both"/>
        <w:rPr>
          <w:rFonts w:eastAsiaTheme="minorEastAsia"/>
          <w:color w:val="4C95D9"/>
          <w:sz w:val="28"/>
          <w:szCs w:val="28"/>
          <w:lang w:val="fr-FR"/>
        </w:rPr>
      </w:pPr>
    </w:p>
    <w:p w14:paraId="2298F411" w14:textId="0F1BF224" w:rsidR="00293677" w:rsidRPr="001875A8" w:rsidRDefault="00293677" w:rsidP="00144E8E">
      <w:pPr>
        <w:pStyle w:val="Paragraphedeliste"/>
        <w:numPr>
          <w:ilvl w:val="0"/>
          <w:numId w:val="22"/>
        </w:numPr>
        <w:autoSpaceDE w:val="0"/>
        <w:autoSpaceDN w:val="0"/>
        <w:adjustRightInd w:val="0"/>
        <w:jc w:val="both"/>
        <w:rPr>
          <w:rFonts w:eastAsiaTheme="minorEastAsia"/>
          <w:b/>
          <w:bCs/>
          <w:sz w:val="36"/>
          <w:szCs w:val="36"/>
          <w:lang w:val="fr-FR"/>
        </w:rPr>
      </w:pPr>
      <w:r w:rsidRPr="75E92045">
        <w:rPr>
          <w:rFonts w:eastAsiaTheme="minorEastAsia"/>
          <w:b/>
          <w:bCs/>
          <w:sz w:val="36"/>
          <w:szCs w:val="36"/>
          <w:lang w:val="fr-FR"/>
        </w:rPr>
        <w:t>Responsabilité</w:t>
      </w:r>
    </w:p>
    <w:p w14:paraId="4699E186" w14:textId="63B1880A" w:rsidR="75E92045" w:rsidRDefault="75E92045" w:rsidP="75E92045">
      <w:pPr>
        <w:pStyle w:val="Paragraphedeliste"/>
        <w:jc w:val="both"/>
        <w:rPr>
          <w:rFonts w:eastAsiaTheme="minorEastAsia"/>
          <w:b/>
          <w:lang w:val="fr-FR"/>
        </w:rPr>
      </w:pPr>
    </w:p>
    <w:p w14:paraId="0D9FE063" w14:textId="106F82E7" w:rsidR="00293677"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Les Organisateurs ne peuvent être tenus responsables en cas de modification, de</w:t>
      </w:r>
      <w:r w:rsidR="451B7E6A" w:rsidRPr="75E92045">
        <w:rPr>
          <w:rFonts w:eastAsiaTheme="minorEastAsia"/>
          <w:color w:val="000000" w:themeColor="text1"/>
          <w:lang w:val="fr-FR"/>
        </w:rPr>
        <w:t xml:space="preserve"> </w:t>
      </w:r>
      <w:r w:rsidRPr="75E92045">
        <w:rPr>
          <w:rFonts w:eastAsiaTheme="minorEastAsia"/>
          <w:color w:val="000000" w:themeColor="text1"/>
          <w:lang w:val="fr-FR"/>
        </w:rPr>
        <w:t>report ou d’annulation de l’appel à projets, pour quelque raison que ce soit.</w:t>
      </w:r>
      <w:r w:rsidR="1A515CD1" w:rsidRPr="75E92045">
        <w:rPr>
          <w:rFonts w:eastAsiaTheme="minorEastAsia"/>
          <w:color w:val="000000" w:themeColor="text1"/>
          <w:lang w:val="fr-FR"/>
        </w:rPr>
        <w:t xml:space="preserve"> </w:t>
      </w:r>
      <w:r w:rsidRPr="75E92045">
        <w:rPr>
          <w:rFonts w:eastAsiaTheme="minorEastAsia"/>
          <w:color w:val="000000" w:themeColor="text1"/>
          <w:lang w:val="fr-FR"/>
        </w:rPr>
        <w:t>Aucune compensation ou indemnisation ne pourra être réclamée à ce titre.</w:t>
      </w:r>
    </w:p>
    <w:p w14:paraId="456D8D87" w14:textId="271D3856" w:rsidR="08B08C20" w:rsidRDefault="08B08C20" w:rsidP="08B08C20">
      <w:pPr>
        <w:jc w:val="both"/>
        <w:rPr>
          <w:rFonts w:eastAsiaTheme="minorEastAsia"/>
          <w:color w:val="000000" w:themeColor="text1"/>
          <w:lang w:val="fr-FR"/>
        </w:rPr>
      </w:pPr>
    </w:p>
    <w:p w14:paraId="16DD78F5" w14:textId="4D9704D4" w:rsidR="001875A8" w:rsidRPr="001875A8" w:rsidRDefault="001875A8" w:rsidP="75E92045">
      <w:pPr>
        <w:autoSpaceDE w:val="0"/>
        <w:autoSpaceDN w:val="0"/>
        <w:adjustRightInd w:val="0"/>
        <w:jc w:val="both"/>
        <w:rPr>
          <w:rFonts w:eastAsiaTheme="minorEastAsia"/>
          <w:color w:val="000000"/>
          <w:lang w:val="fr-FR"/>
        </w:rPr>
      </w:pPr>
    </w:p>
    <w:p w14:paraId="496FEB9D" w14:textId="7313804D" w:rsidR="00293677" w:rsidRPr="001875A8" w:rsidRDefault="54BBAB88" w:rsidP="00144E8E">
      <w:pPr>
        <w:pStyle w:val="Paragraphedeliste"/>
        <w:numPr>
          <w:ilvl w:val="0"/>
          <w:numId w:val="22"/>
        </w:numPr>
        <w:autoSpaceDE w:val="0"/>
        <w:autoSpaceDN w:val="0"/>
        <w:adjustRightInd w:val="0"/>
        <w:jc w:val="both"/>
        <w:rPr>
          <w:rFonts w:eastAsiaTheme="minorEastAsia"/>
          <w:b/>
          <w:bCs/>
          <w:sz w:val="36"/>
          <w:szCs w:val="36"/>
          <w:lang w:val="fr-FR"/>
        </w:rPr>
      </w:pPr>
      <w:r w:rsidRPr="75E92045">
        <w:rPr>
          <w:rFonts w:eastAsiaTheme="minorEastAsia"/>
          <w:b/>
          <w:bCs/>
          <w:sz w:val="36"/>
          <w:szCs w:val="36"/>
          <w:lang w:val="fr-FR"/>
        </w:rPr>
        <w:t>Litiges</w:t>
      </w:r>
    </w:p>
    <w:p w14:paraId="76E12731" w14:textId="324D186D" w:rsidR="75E92045" w:rsidRDefault="75E92045" w:rsidP="75E92045">
      <w:pPr>
        <w:pStyle w:val="Paragraphedeliste"/>
        <w:jc w:val="both"/>
        <w:rPr>
          <w:rFonts w:eastAsiaTheme="minorEastAsia"/>
          <w:b/>
          <w:lang w:val="fr-FR"/>
        </w:rPr>
      </w:pPr>
    </w:p>
    <w:p w14:paraId="18CC82C7" w14:textId="337F16AA" w:rsidR="00293677"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En cas de litige portant sur l’interprétation, la validité ou l’application du présent</w:t>
      </w:r>
      <w:r w:rsidR="46B219E9" w:rsidRPr="75E92045">
        <w:rPr>
          <w:rFonts w:eastAsiaTheme="minorEastAsia"/>
          <w:color w:val="000000" w:themeColor="text1"/>
          <w:lang w:val="fr-FR"/>
        </w:rPr>
        <w:t xml:space="preserve"> </w:t>
      </w:r>
      <w:r w:rsidRPr="75E92045">
        <w:rPr>
          <w:rFonts w:eastAsiaTheme="minorEastAsia"/>
          <w:color w:val="000000" w:themeColor="text1"/>
          <w:lang w:val="fr-FR"/>
        </w:rPr>
        <w:t>règlement, les parties conviennent de rechercher une solution amiable dans un</w:t>
      </w:r>
      <w:r w:rsidR="3E9B028C" w:rsidRPr="75E92045">
        <w:rPr>
          <w:rFonts w:eastAsiaTheme="minorEastAsia"/>
          <w:color w:val="000000" w:themeColor="text1"/>
          <w:lang w:val="fr-FR"/>
        </w:rPr>
        <w:t xml:space="preserve"> </w:t>
      </w:r>
      <w:r w:rsidRPr="75E92045">
        <w:rPr>
          <w:rFonts w:eastAsiaTheme="minorEastAsia"/>
          <w:color w:val="000000" w:themeColor="text1"/>
          <w:lang w:val="fr-FR"/>
        </w:rPr>
        <w:t>premier</w:t>
      </w:r>
      <w:r w:rsidR="35AFFB48" w:rsidRPr="75E92045">
        <w:rPr>
          <w:rFonts w:eastAsiaTheme="minorEastAsia"/>
          <w:color w:val="000000" w:themeColor="text1"/>
          <w:lang w:val="fr-FR"/>
        </w:rPr>
        <w:t xml:space="preserve"> </w:t>
      </w:r>
      <w:r w:rsidRPr="75E92045">
        <w:rPr>
          <w:rFonts w:eastAsiaTheme="minorEastAsia"/>
          <w:color w:val="000000" w:themeColor="text1"/>
          <w:lang w:val="fr-FR"/>
        </w:rPr>
        <w:t>temps.</w:t>
      </w:r>
      <w:r w:rsidR="001875A8" w:rsidRPr="75E92045">
        <w:rPr>
          <w:rFonts w:eastAsiaTheme="minorEastAsia"/>
          <w:color w:val="000000" w:themeColor="text1"/>
          <w:lang w:val="fr-FR"/>
        </w:rPr>
        <w:t xml:space="preserve"> </w:t>
      </w:r>
      <w:r w:rsidRPr="75E92045">
        <w:rPr>
          <w:rFonts w:eastAsiaTheme="minorEastAsia"/>
          <w:color w:val="000000" w:themeColor="text1"/>
          <w:lang w:val="fr-FR"/>
        </w:rPr>
        <w:t>En cas d’échec de cette tentative, le litige sera porté devant les juridictions</w:t>
      </w:r>
      <w:r w:rsidR="2B017FF3" w:rsidRPr="75E92045">
        <w:rPr>
          <w:rFonts w:eastAsiaTheme="minorEastAsia"/>
          <w:color w:val="000000" w:themeColor="text1"/>
          <w:lang w:val="fr-FR"/>
        </w:rPr>
        <w:t xml:space="preserve"> </w:t>
      </w:r>
      <w:r w:rsidRPr="75E92045">
        <w:rPr>
          <w:rFonts w:eastAsiaTheme="minorEastAsia"/>
          <w:color w:val="000000" w:themeColor="text1"/>
          <w:lang w:val="fr-FR"/>
        </w:rPr>
        <w:t>compétentes de l’arrondissement judiciaire de Namur.</w:t>
      </w:r>
    </w:p>
    <w:p w14:paraId="316B9DA5" w14:textId="77777777" w:rsidR="001875A8" w:rsidRPr="001875A8" w:rsidRDefault="001875A8" w:rsidP="75E92045">
      <w:pPr>
        <w:autoSpaceDE w:val="0"/>
        <w:autoSpaceDN w:val="0"/>
        <w:adjustRightInd w:val="0"/>
        <w:jc w:val="both"/>
        <w:rPr>
          <w:rFonts w:eastAsiaTheme="minorEastAsia"/>
          <w:color w:val="000000"/>
          <w:lang w:val="fr-FR"/>
        </w:rPr>
      </w:pPr>
    </w:p>
    <w:p w14:paraId="78C1D2A6" w14:textId="6560E5CD" w:rsidR="00293677" w:rsidRPr="001875A8" w:rsidRDefault="00293677" w:rsidP="00144E8E">
      <w:pPr>
        <w:pStyle w:val="Paragraphedeliste"/>
        <w:numPr>
          <w:ilvl w:val="0"/>
          <w:numId w:val="22"/>
        </w:numPr>
        <w:autoSpaceDE w:val="0"/>
        <w:autoSpaceDN w:val="0"/>
        <w:adjustRightInd w:val="0"/>
        <w:jc w:val="both"/>
        <w:rPr>
          <w:rFonts w:eastAsiaTheme="minorEastAsia"/>
          <w:b/>
          <w:bCs/>
          <w:sz w:val="36"/>
          <w:szCs w:val="36"/>
          <w:lang w:val="fr-FR"/>
        </w:rPr>
      </w:pPr>
      <w:r w:rsidRPr="75E92045">
        <w:rPr>
          <w:rFonts w:eastAsiaTheme="minorEastAsia"/>
          <w:b/>
          <w:bCs/>
          <w:sz w:val="36"/>
          <w:szCs w:val="36"/>
          <w:lang w:val="fr-FR"/>
        </w:rPr>
        <w:t>Contacts</w:t>
      </w:r>
    </w:p>
    <w:p w14:paraId="65C428FE" w14:textId="1F22AE22" w:rsidR="75E92045" w:rsidRDefault="75E92045" w:rsidP="75E92045">
      <w:pPr>
        <w:pStyle w:val="Paragraphedeliste"/>
        <w:jc w:val="both"/>
        <w:rPr>
          <w:rFonts w:eastAsiaTheme="minorEastAsia"/>
          <w:b/>
          <w:lang w:val="fr-FR"/>
        </w:rPr>
      </w:pPr>
    </w:p>
    <w:p w14:paraId="1A45D58C" w14:textId="035E9063" w:rsidR="00293677" w:rsidRPr="001875A8"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t>Le Service de Cohésion Sociale (</w:t>
      </w:r>
      <w:r w:rsidRPr="706CF561">
        <w:rPr>
          <w:rFonts w:eastAsiaTheme="minorEastAsia"/>
          <w:color w:val="000000" w:themeColor="text1"/>
          <w:lang w:val="fr-FR"/>
        </w:rPr>
        <w:t>P</w:t>
      </w:r>
      <w:r w:rsidR="544D4FF9" w:rsidRPr="706CF561">
        <w:rPr>
          <w:rFonts w:eastAsiaTheme="minorEastAsia"/>
          <w:color w:val="000000" w:themeColor="text1"/>
          <w:lang w:val="fr-FR"/>
        </w:rPr>
        <w:t>CS</w:t>
      </w:r>
      <w:r w:rsidRPr="706CF561">
        <w:rPr>
          <w:rFonts w:eastAsiaTheme="minorEastAsia"/>
          <w:color w:val="000000" w:themeColor="text1"/>
          <w:lang w:val="fr-FR"/>
        </w:rPr>
        <w:t>)</w:t>
      </w:r>
      <w:r w:rsidRPr="75E92045">
        <w:rPr>
          <w:rFonts w:eastAsiaTheme="minorEastAsia"/>
          <w:color w:val="000000" w:themeColor="text1"/>
          <w:lang w:val="fr-FR"/>
        </w:rPr>
        <w:t xml:space="preserve"> de la Commune se tient à la disposition des</w:t>
      </w:r>
      <w:r w:rsidR="5FDC317B" w:rsidRPr="706CF561">
        <w:rPr>
          <w:rFonts w:eastAsiaTheme="minorEastAsia"/>
          <w:color w:val="000000" w:themeColor="text1"/>
          <w:lang w:val="fr-FR"/>
        </w:rPr>
        <w:t xml:space="preserve"> </w:t>
      </w:r>
      <w:r w:rsidRPr="75E92045">
        <w:rPr>
          <w:rFonts w:eastAsiaTheme="minorEastAsia"/>
          <w:color w:val="000000" w:themeColor="text1"/>
          <w:lang w:val="fr-FR"/>
        </w:rPr>
        <w:t>candidats pour toute assistance administrative ou rédactionnelle liée à la constitution</w:t>
      </w:r>
      <w:r w:rsidR="6BF85CEF" w:rsidRPr="706CF561">
        <w:rPr>
          <w:rFonts w:eastAsiaTheme="minorEastAsia"/>
          <w:color w:val="000000" w:themeColor="text1"/>
          <w:lang w:val="fr-FR"/>
        </w:rPr>
        <w:t xml:space="preserve"> </w:t>
      </w:r>
      <w:r w:rsidRPr="75E92045">
        <w:rPr>
          <w:rFonts w:eastAsiaTheme="minorEastAsia"/>
          <w:color w:val="000000" w:themeColor="text1"/>
          <w:lang w:val="fr-FR"/>
        </w:rPr>
        <w:t>du dossier.</w:t>
      </w:r>
    </w:p>
    <w:p w14:paraId="2BCA5C5F" w14:textId="5B87C2EB" w:rsidR="75E92045" w:rsidRDefault="75E92045" w:rsidP="75E92045">
      <w:pPr>
        <w:jc w:val="both"/>
        <w:rPr>
          <w:rFonts w:eastAsiaTheme="minorEastAsia"/>
          <w:color w:val="000000" w:themeColor="text1"/>
          <w:lang w:val="fr-FR"/>
        </w:rPr>
      </w:pPr>
    </w:p>
    <w:p w14:paraId="131F06CF" w14:textId="2A9AB21A" w:rsidR="00293677" w:rsidRPr="001875A8" w:rsidRDefault="00293677" w:rsidP="75E92045">
      <w:pPr>
        <w:autoSpaceDE w:val="0"/>
        <w:autoSpaceDN w:val="0"/>
        <w:adjustRightInd w:val="0"/>
        <w:jc w:val="both"/>
        <w:rPr>
          <w:rFonts w:eastAsiaTheme="minorEastAsia"/>
          <w:color w:val="000000"/>
          <w:lang w:val="fr-FR"/>
        </w:rPr>
      </w:pPr>
      <w:r w:rsidRPr="75E92045">
        <w:rPr>
          <w:rFonts w:eastAsiaTheme="minorEastAsia"/>
          <w:color w:val="000000" w:themeColor="text1"/>
          <w:lang w:val="fr-FR"/>
        </w:rPr>
        <w:lastRenderedPageBreak/>
        <w:t>Pour toute demande d'information, réclamation ou procédure prévue dans le présent</w:t>
      </w:r>
      <w:r w:rsidR="1C078CB8" w:rsidRPr="55E889B9">
        <w:rPr>
          <w:rFonts w:eastAsiaTheme="minorEastAsia"/>
          <w:color w:val="000000" w:themeColor="text1"/>
          <w:lang w:val="fr-FR"/>
        </w:rPr>
        <w:t xml:space="preserve"> </w:t>
      </w:r>
      <w:r w:rsidRPr="75E92045">
        <w:rPr>
          <w:rFonts w:eastAsiaTheme="minorEastAsia"/>
          <w:color w:val="000000" w:themeColor="text1"/>
          <w:lang w:val="fr-FR"/>
        </w:rPr>
        <w:t>règlement, les contacts sont les suivants :</w:t>
      </w:r>
    </w:p>
    <w:p w14:paraId="5CCB10A6" w14:textId="3FB15961" w:rsidR="706CF561" w:rsidRDefault="706CF561" w:rsidP="706CF561">
      <w:pPr>
        <w:jc w:val="both"/>
        <w:rPr>
          <w:rFonts w:eastAsiaTheme="minorEastAsia"/>
          <w:color w:val="000000" w:themeColor="text1"/>
          <w:lang w:val="fr-FR"/>
        </w:rPr>
      </w:pPr>
    </w:p>
    <w:p w14:paraId="2854F969" w14:textId="6E5ACEF4" w:rsidR="00293677" w:rsidRPr="001875A8" w:rsidRDefault="00293677" w:rsidP="00144E8E">
      <w:pPr>
        <w:pStyle w:val="Paragraphedeliste"/>
        <w:numPr>
          <w:ilvl w:val="0"/>
          <w:numId w:val="5"/>
        </w:numPr>
        <w:autoSpaceDE w:val="0"/>
        <w:autoSpaceDN w:val="0"/>
        <w:adjustRightInd w:val="0"/>
        <w:jc w:val="both"/>
        <w:rPr>
          <w:rFonts w:eastAsiaTheme="minorEastAsia"/>
          <w:color w:val="000000"/>
          <w:lang w:val="fr-FR"/>
        </w:rPr>
      </w:pPr>
      <w:r w:rsidRPr="75E92045">
        <w:rPr>
          <w:rFonts w:eastAsiaTheme="minorEastAsia"/>
          <w:color w:val="000000" w:themeColor="text1"/>
          <w:lang w:val="fr-FR"/>
        </w:rPr>
        <w:t>Par téléphone :</w:t>
      </w:r>
      <w:r w:rsidR="76420B4E" w:rsidRPr="75E92045">
        <w:rPr>
          <w:rFonts w:eastAsiaTheme="minorEastAsia"/>
          <w:color w:val="000000" w:themeColor="text1"/>
          <w:lang w:val="fr-FR"/>
        </w:rPr>
        <w:t xml:space="preserve"> 0493/28</w:t>
      </w:r>
      <w:r w:rsidR="00F40EF8">
        <w:rPr>
          <w:rFonts w:eastAsiaTheme="minorEastAsia"/>
          <w:color w:val="000000" w:themeColor="text1"/>
          <w:lang w:val="fr-FR"/>
        </w:rPr>
        <w:t xml:space="preserve"> </w:t>
      </w:r>
      <w:r w:rsidR="76420B4E" w:rsidRPr="75E92045">
        <w:rPr>
          <w:rFonts w:eastAsiaTheme="minorEastAsia"/>
          <w:color w:val="000000" w:themeColor="text1"/>
          <w:lang w:val="fr-FR"/>
        </w:rPr>
        <w:t>97</w:t>
      </w:r>
      <w:r w:rsidR="00F40EF8">
        <w:rPr>
          <w:rFonts w:eastAsiaTheme="minorEastAsia"/>
          <w:color w:val="000000" w:themeColor="text1"/>
          <w:lang w:val="fr-FR"/>
        </w:rPr>
        <w:t xml:space="preserve"> </w:t>
      </w:r>
      <w:r w:rsidR="76420B4E" w:rsidRPr="75E92045">
        <w:rPr>
          <w:rFonts w:eastAsiaTheme="minorEastAsia"/>
          <w:color w:val="000000" w:themeColor="text1"/>
          <w:lang w:val="fr-FR"/>
        </w:rPr>
        <w:t>89</w:t>
      </w:r>
    </w:p>
    <w:p w14:paraId="561A11E1" w14:textId="1B5AE892" w:rsidR="00293677" w:rsidRPr="001875A8" w:rsidRDefault="00293677" w:rsidP="00144E8E">
      <w:pPr>
        <w:pStyle w:val="Paragraphedeliste"/>
        <w:numPr>
          <w:ilvl w:val="0"/>
          <w:numId w:val="5"/>
        </w:numPr>
        <w:autoSpaceDE w:val="0"/>
        <w:autoSpaceDN w:val="0"/>
        <w:adjustRightInd w:val="0"/>
        <w:jc w:val="both"/>
        <w:rPr>
          <w:rFonts w:eastAsiaTheme="minorEastAsia"/>
          <w:color w:val="000000" w:themeColor="text1"/>
          <w:lang w:val="fr-FR"/>
        </w:rPr>
      </w:pPr>
      <w:r w:rsidRPr="75E92045">
        <w:rPr>
          <w:rFonts w:eastAsiaTheme="minorEastAsia"/>
          <w:color w:val="000000" w:themeColor="text1"/>
          <w:lang w:val="fr-FR"/>
        </w:rPr>
        <w:t xml:space="preserve">Par mail : </w:t>
      </w:r>
      <w:r w:rsidR="00F40EF8">
        <w:rPr>
          <w:rFonts w:eastAsiaTheme="minorEastAsia"/>
          <w:color w:val="000000" w:themeColor="text1"/>
          <w:lang w:val="fr-FR"/>
        </w:rPr>
        <w:t>budgetparticipatif</w:t>
      </w:r>
      <w:r w:rsidRPr="75E92045">
        <w:rPr>
          <w:rFonts w:eastAsiaTheme="minorEastAsia"/>
          <w:color w:val="000000" w:themeColor="text1"/>
          <w:lang w:val="fr-FR"/>
        </w:rPr>
        <w:t>@</w:t>
      </w:r>
      <w:r w:rsidR="001875A8" w:rsidRPr="75E92045">
        <w:rPr>
          <w:rFonts w:eastAsiaTheme="minorEastAsia"/>
          <w:color w:val="000000" w:themeColor="text1"/>
          <w:lang w:val="fr-FR"/>
        </w:rPr>
        <w:t>floreffe.be</w:t>
      </w:r>
    </w:p>
    <w:p w14:paraId="724AAAA0" w14:textId="0A9F1996" w:rsidR="00293677" w:rsidRPr="001875A8" w:rsidRDefault="00293677" w:rsidP="00144E8E">
      <w:pPr>
        <w:pStyle w:val="Paragraphedeliste"/>
        <w:numPr>
          <w:ilvl w:val="0"/>
          <w:numId w:val="5"/>
        </w:numPr>
        <w:autoSpaceDE w:val="0"/>
        <w:autoSpaceDN w:val="0"/>
        <w:adjustRightInd w:val="0"/>
        <w:jc w:val="both"/>
        <w:rPr>
          <w:rFonts w:eastAsiaTheme="minorEastAsia"/>
          <w:lang w:val="fr-FR"/>
        </w:rPr>
      </w:pPr>
      <w:r w:rsidRPr="75E92045">
        <w:rPr>
          <w:rFonts w:eastAsiaTheme="minorEastAsia"/>
          <w:lang w:val="fr-FR"/>
        </w:rPr>
        <w:t xml:space="preserve">Par courrier : </w:t>
      </w:r>
      <w:r w:rsidR="001875A8" w:rsidRPr="75E92045">
        <w:rPr>
          <w:rFonts w:eastAsiaTheme="minorEastAsia"/>
          <w:lang w:val="fr-FR"/>
        </w:rPr>
        <w:t>CPAS de Floreffe, rue de la Glacerie, 6, 5150 Floreffe</w:t>
      </w:r>
    </w:p>
    <w:p w14:paraId="2C319845" w14:textId="27B75992" w:rsidR="75E92045" w:rsidRDefault="75E92045" w:rsidP="75E92045">
      <w:pPr>
        <w:pStyle w:val="Paragraphedeliste"/>
        <w:jc w:val="both"/>
        <w:rPr>
          <w:rFonts w:eastAsiaTheme="minorEastAsia"/>
          <w:lang w:val="fr-FR"/>
        </w:rPr>
      </w:pPr>
    </w:p>
    <w:p w14:paraId="7015FD37" w14:textId="7BB74DBC" w:rsidR="00293677" w:rsidRDefault="00293677" w:rsidP="75E92045">
      <w:pPr>
        <w:autoSpaceDE w:val="0"/>
        <w:autoSpaceDN w:val="0"/>
        <w:adjustRightInd w:val="0"/>
        <w:jc w:val="both"/>
        <w:rPr>
          <w:rFonts w:eastAsiaTheme="minorEastAsia"/>
          <w:lang w:val="fr-FR"/>
        </w:rPr>
      </w:pPr>
      <w:r w:rsidRPr="75E92045">
        <w:rPr>
          <w:rFonts w:eastAsiaTheme="minorEastAsia"/>
          <w:lang w:val="fr-FR"/>
        </w:rPr>
        <w:t>Une aide à la rédaction ou à la formalisation de l’association de fait est disponible par</w:t>
      </w:r>
      <w:r w:rsidR="45645288" w:rsidRPr="706CF561">
        <w:rPr>
          <w:rFonts w:eastAsiaTheme="minorEastAsia"/>
          <w:lang w:val="fr-FR"/>
        </w:rPr>
        <w:t xml:space="preserve"> </w:t>
      </w:r>
      <w:r w:rsidRPr="75E92045">
        <w:rPr>
          <w:rFonts w:eastAsiaTheme="minorEastAsia"/>
          <w:lang w:val="fr-FR"/>
        </w:rPr>
        <w:t>téléphone dès le lancement de l’appel</w:t>
      </w:r>
      <w:r w:rsidR="7F8FB588" w:rsidRPr="75E92045">
        <w:rPr>
          <w:rFonts w:eastAsiaTheme="minorEastAsia"/>
          <w:lang w:val="fr-FR"/>
        </w:rPr>
        <w:t xml:space="preserve"> à projets</w:t>
      </w:r>
      <w:r w:rsidRPr="75E92045">
        <w:rPr>
          <w:rFonts w:eastAsiaTheme="minorEastAsia"/>
          <w:lang w:val="fr-FR"/>
        </w:rPr>
        <w:t xml:space="preserve"> :</w:t>
      </w:r>
      <w:r w:rsidR="001875A8" w:rsidRPr="75E92045">
        <w:rPr>
          <w:rFonts w:eastAsiaTheme="minorEastAsia"/>
          <w:lang w:val="fr-FR"/>
        </w:rPr>
        <w:t xml:space="preserve"> </w:t>
      </w:r>
      <w:r w:rsidR="3C7F6728" w:rsidRPr="75E92045">
        <w:rPr>
          <w:rFonts w:eastAsiaTheme="minorEastAsia"/>
          <w:lang w:val="fr-FR"/>
        </w:rPr>
        <w:t>0493/28</w:t>
      </w:r>
      <w:r w:rsidR="00F40EF8">
        <w:rPr>
          <w:rFonts w:eastAsiaTheme="minorEastAsia"/>
          <w:lang w:val="fr-FR"/>
        </w:rPr>
        <w:t xml:space="preserve"> </w:t>
      </w:r>
      <w:r w:rsidR="3C7F6728" w:rsidRPr="75E92045">
        <w:rPr>
          <w:rFonts w:eastAsiaTheme="minorEastAsia"/>
          <w:lang w:val="fr-FR"/>
        </w:rPr>
        <w:t>97</w:t>
      </w:r>
      <w:r w:rsidR="00F40EF8">
        <w:rPr>
          <w:rFonts w:eastAsiaTheme="minorEastAsia"/>
          <w:lang w:val="fr-FR"/>
        </w:rPr>
        <w:t xml:space="preserve"> </w:t>
      </w:r>
      <w:r w:rsidR="3C7F6728" w:rsidRPr="75E92045">
        <w:rPr>
          <w:rFonts w:eastAsiaTheme="minorEastAsia"/>
          <w:lang w:val="fr-FR"/>
        </w:rPr>
        <w:t>89</w:t>
      </w:r>
    </w:p>
    <w:p w14:paraId="27C83CA1" w14:textId="4B26413B" w:rsidR="00BE1356" w:rsidRDefault="00BE1356" w:rsidP="009E51BC">
      <w:pPr>
        <w:autoSpaceDE w:val="0"/>
        <w:autoSpaceDN w:val="0"/>
        <w:adjustRightInd w:val="0"/>
        <w:jc w:val="both"/>
        <w:rPr>
          <w:rFonts w:eastAsiaTheme="minorEastAsia"/>
          <w:b/>
          <w:bCs/>
          <w:color w:val="EE0000"/>
          <w:lang w:val="fr-FR"/>
        </w:rPr>
      </w:pPr>
    </w:p>
    <w:p w14:paraId="61C1CF5C" w14:textId="77777777" w:rsidR="00790585" w:rsidRDefault="00790585" w:rsidP="009E51BC">
      <w:pPr>
        <w:autoSpaceDE w:val="0"/>
        <w:autoSpaceDN w:val="0"/>
        <w:adjustRightInd w:val="0"/>
        <w:jc w:val="both"/>
        <w:rPr>
          <w:rFonts w:eastAsiaTheme="minorEastAsia"/>
          <w:b/>
          <w:bCs/>
          <w:color w:val="EE0000"/>
          <w:lang w:val="fr-FR"/>
        </w:rPr>
      </w:pPr>
    </w:p>
    <w:p w14:paraId="3494E4BB" w14:textId="77777777" w:rsidR="00790585" w:rsidRDefault="00790585" w:rsidP="009E51BC">
      <w:pPr>
        <w:autoSpaceDE w:val="0"/>
        <w:autoSpaceDN w:val="0"/>
        <w:adjustRightInd w:val="0"/>
        <w:jc w:val="both"/>
        <w:rPr>
          <w:rFonts w:eastAsiaTheme="minorEastAsia"/>
          <w:b/>
          <w:bCs/>
          <w:color w:val="EE0000"/>
          <w:lang w:val="fr-FR"/>
        </w:rPr>
      </w:pPr>
    </w:p>
    <w:p w14:paraId="1C9F5D62" w14:textId="77777777" w:rsidR="00790585" w:rsidRDefault="00790585" w:rsidP="009E51BC">
      <w:pPr>
        <w:autoSpaceDE w:val="0"/>
        <w:autoSpaceDN w:val="0"/>
        <w:adjustRightInd w:val="0"/>
        <w:jc w:val="both"/>
        <w:rPr>
          <w:rFonts w:eastAsiaTheme="minorEastAsia"/>
          <w:b/>
          <w:bCs/>
          <w:color w:val="EE0000"/>
          <w:lang w:val="fr-FR"/>
        </w:rPr>
      </w:pPr>
    </w:p>
    <w:p w14:paraId="098C00C9" w14:textId="77777777" w:rsidR="00790585" w:rsidRDefault="00790585" w:rsidP="009E51BC">
      <w:pPr>
        <w:autoSpaceDE w:val="0"/>
        <w:autoSpaceDN w:val="0"/>
        <w:adjustRightInd w:val="0"/>
        <w:jc w:val="both"/>
        <w:rPr>
          <w:rFonts w:eastAsiaTheme="minorEastAsia"/>
          <w:b/>
          <w:bCs/>
          <w:color w:val="EE0000"/>
          <w:lang w:val="fr-FR"/>
        </w:rPr>
      </w:pPr>
    </w:p>
    <w:p w14:paraId="2F252B0D" w14:textId="77777777" w:rsidR="00790585" w:rsidRDefault="00790585" w:rsidP="009E51BC">
      <w:pPr>
        <w:autoSpaceDE w:val="0"/>
        <w:autoSpaceDN w:val="0"/>
        <w:adjustRightInd w:val="0"/>
        <w:jc w:val="both"/>
        <w:rPr>
          <w:rFonts w:eastAsiaTheme="minorEastAsia"/>
          <w:b/>
          <w:bCs/>
          <w:color w:val="EE0000"/>
          <w:lang w:val="fr-FR"/>
        </w:rPr>
      </w:pPr>
    </w:p>
    <w:p w14:paraId="2BBE04BA" w14:textId="77777777" w:rsidR="00790585" w:rsidRDefault="00790585" w:rsidP="009E51BC">
      <w:pPr>
        <w:autoSpaceDE w:val="0"/>
        <w:autoSpaceDN w:val="0"/>
        <w:adjustRightInd w:val="0"/>
        <w:jc w:val="both"/>
        <w:rPr>
          <w:rFonts w:eastAsiaTheme="minorEastAsia"/>
          <w:b/>
          <w:bCs/>
          <w:color w:val="EE0000"/>
          <w:lang w:val="fr-FR"/>
        </w:rPr>
      </w:pPr>
    </w:p>
    <w:p w14:paraId="59CBD672" w14:textId="77777777" w:rsidR="00790585" w:rsidRDefault="00790585" w:rsidP="009E51BC">
      <w:pPr>
        <w:autoSpaceDE w:val="0"/>
        <w:autoSpaceDN w:val="0"/>
        <w:adjustRightInd w:val="0"/>
        <w:jc w:val="both"/>
        <w:rPr>
          <w:rFonts w:eastAsiaTheme="minorEastAsia"/>
          <w:b/>
          <w:bCs/>
          <w:color w:val="EE0000"/>
          <w:lang w:val="fr-FR"/>
        </w:rPr>
      </w:pPr>
    </w:p>
    <w:p w14:paraId="1325327D" w14:textId="7365007B" w:rsidR="00790585" w:rsidRPr="00790585" w:rsidRDefault="00790585" w:rsidP="00790585">
      <w:pPr>
        <w:autoSpaceDE w:val="0"/>
        <w:autoSpaceDN w:val="0"/>
        <w:adjustRightInd w:val="0"/>
        <w:jc w:val="right"/>
        <w:rPr>
          <w:rFonts w:eastAsiaTheme="minorEastAsia"/>
          <w:lang w:val="fr-FR"/>
        </w:rPr>
      </w:pPr>
      <w:r w:rsidRPr="00790585">
        <w:rPr>
          <w:rFonts w:eastAsiaTheme="minorEastAsia"/>
          <w:lang w:val="fr-FR"/>
        </w:rPr>
        <w:t>Signature précédée de la mention « Lu et approuvé »</w:t>
      </w:r>
    </w:p>
    <w:sectPr w:rsidR="00790585" w:rsidRPr="00790585" w:rsidSect="004274CA">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0BE17" w14:textId="77777777" w:rsidR="00BE3636" w:rsidRDefault="00BE3636">
      <w:r>
        <w:separator/>
      </w:r>
    </w:p>
  </w:endnote>
  <w:endnote w:type="continuationSeparator" w:id="0">
    <w:p w14:paraId="3C11074A" w14:textId="77777777" w:rsidR="00BE3636" w:rsidRDefault="00BE36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0dˇ">
    <w:altName w:val="Calibri"/>
    <w:charset w:val="4D"/>
    <w:family w:val="auto"/>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7157360"/>
      <w:docPartObj>
        <w:docPartGallery w:val="Page Numbers (Bottom of Page)"/>
        <w:docPartUnique/>
      </w:docPartObj>
    </w:sdtPr>
    <w:sdtEndPr>
      <w:rPr>
        <w:rStyle w:val="Numrodepage"/>
      </w:rPr>
    </w:sdtEndPr>
    <w:sdtContent>
      <w:p w14:paraId="0C979D5C" w14:textId="5943220B" w:rsidR="005D5B6E" w:rsidRDefault="005D5B6E" w:rsidP="00F1328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sdtContent>
  </w:sdt>
  <w:p w14:paraId="4018A5A6" w14:textId="77777777" w:rsidR="005D5B6E" w:rsidRDefault="005D5B6E" w:rsidP="005D5B6E">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703924849"/>
      <w:docPartObj>
        <w:docPartGallery w:val="Page Numbers (Bottom of Page)"/>
        <w:docPartUnique/>
      </w:docPartObj>
    </w:sdtPr>
    <w:sdtEndPr>
      <w:rPr>
        <w:rStyle w:val="Numrodepage"/>
      </w:rPr>
    </w:sdtEndPr>
    <w:sdtContent>
      <w:p w14:paraId="161A7B8D" w14:textId="11F64C7B" w:rsidR="005D5B6E" w:rsidRDefault="005D5B6E" w:rsidP="00F1328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sdtContent>
  </w:sdt>
  <w:tbl>
    <w:tblPr>
      <w:tblW w:w="0" w:type="auto"/>
      <w:tblLook w:val="06A0" w:firstRow="1" w:lastRow="0" w:firstColumn="1" w:lastColumn="0" w:noHBand="1" w:noVBand="1"/>
    </w:tblPr>
    <w:tblGrid>
      <w:gridCol w:w="3020"/>
      <w:gridCol w:w="3020"/>
      <w:gridCol w:w="3020"/>
    </w:tblGrid>
    <w:tr w:rsidR="77223007" w14:paraId="620F88F0" w14:textId="77777777" w:rsidTr="77223007">
      <w:trPr>
        <w:trHeight w:val="300"/>
      </w:trPr>
      <w:tc>
        <w:tcPr>
          <w:tcW w:w="3020" w:type="dxa"/>
        </w:tcPr>
        <w:p w14:paraId="3B83AFE0" w14:textId="2452415E" w:rsidR="77223007" w:rsidRDefault="77223007" w:rsidP="005D5B6E">
          <w:pPr>
            <w:pStyle w:val="En-tte"/>
            <w:ind w:left="-115" w:right="360"/>
          </w:pPr>
        </w:p>
      </w:tc>
      <w:tc>
        <w:tcPr>
          <w:tcW w:w="3020" w:type="dxa"/>
        </w:tcPr>
        <w:p w14:paraId="4DE10119" w14:textId="6858F0CE" w:rsidR="77223007" w:rsidRDefault="77223007" w:rsidP="77223007">
          <w:pPr>
            <w:pStyle w:val="En-tte"/>
            <w:jc w:val="center"/>
          </w:pPr>
        </w:p>
      </w:tc>
      <w:tc>
        <w:tcPr>
          <w:tcW w:w="3020" w:type="dxa"/>
        </w:tcPr>
        <w:p w14:paraId="005B5392" w14:textId="6E5817C4" w:rsidR="77223007" w:rsidRDefault="77223007" w:rsidP="77223007">
          <w:pPr>
            <w:pStyle w:val="En-tte"/>
            <w:ind w:right="-115"/>
            <w:jc w:val="right"/>
          </w:pPr>
        </w:p>
      </w:tc>
    </w:tr>
  </w:tbl>
  <w:p w14:paraId="50C9703C" w14:textId="77B10378" w:rsidR="0003567E" w:rsidRDefault="0003567E">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9575098"/>
      <w:docPartObj>
        <w:docPartGallery w:val="Page Numbers (Bottom of Page)"/>
        <w:docPartUnique/>
      </w:docPartObj>
    </w:sdtPr>
    <w:sdtEndPr/>
    <w:sdtContent>
      <w:p w14:paraId="04B46498" w14:textId="33AF1617" w:rsidR="004274CA" w:rsidRDefault="004274CA">
        <w:pPr>
          <w:pStyle w:val="Pieddepage"/>
          <w:jc w:val="right"/>
        </w:pPr>
        <w:r>
          <w:fldChar w:fldCharType="begin"/>
        </w:r>
        <w:r>
          <w:instrText>PAGE   \* MERGEFORMAT</w:instrText>
        </w:r>
        <w:r>
          <w:fldChar w:fldCharType="separate"/>
        </w:r>
        <w:r>
          <w:rPr>
            <w:lang w:val="fr-FR"/>
          </w:rPr>
          <w:t>2</w:t>
        </w:r>
        <w:r>
          <w:fldChar w:fldCharType="end"/>
        </w:r>
      </w:p>
    </w:sdtContent>
  </w:sdt>
  <w:p w14:paraId="1339D8A5" w14:textId="77777777" w:rsidR="004274CA" w:rsidRDefault="004274CA">
    <w:pPr>
      <w:pStyle w:val="Piedde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rodepage"/>
      </w:rPr>
      <w:id w:val="1585193542"/>
      <w:docPartObj>
        <w:docPartGallery w:val="Page Numbers (Bottom of Page)"/>
        <w:docPartUnique/>
      </w:docPartObj>
    </w:sdtPr>
    <w:sdtEndPr>
      <w:rPr>
        <w:rStyle w:val="Numrodepage"/>
      </w:rPr>
    </w:sdtEndPr>
    <w:sdtContent>
      <w:p w14:paraId="119BD109" w14:textId="77777777" w:rsidR="004274CA" w:rsidRDefault="004274CA" w:rsidP="00F13286">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7</w:t>
        </w:r>
        <w:r>
          <w:rPr>
            <w:rStyle w:val="Numrodepage"/>
          </w:rPr>
          <w:fldChar w:fldCharType="end"/>
        </w:r>
      </w:p>
    </w:sdtContent>
  </w:sdt>
  <w:tbl>
    <w:tblPr>
      <w:tblW w:w="0" w:type="auto"/>
      <w:tblLook w:val="06A0" w:firstRow="1" w:lastRow="0" w:firstColumn="1" w:lastColumn="0" w:noHBand="1" w:noVBand="1"/>
    </w:tblPr>
    <w:tblGrid>
      <w:gridCol w:w="3020"/>
      <w:gridCol w:w="3020"/>
      <w:gridCol w:w="3020"/>
    </w:tblGrid>
    <w:tr w:rsidR="004274CA" w14:paraId="7F8DFCCE" w14:textId="77777777" w:rsidTr="77223007">
      <w:trPr>
        <w:trHeight w:val="300"/>
      </w:trPr>
      <w:tc>
        <w:tcPr>
          <w:tcW w:w="3020" w:type="dxa"/>
        </w:tcPr>
        <w:p w14:paraId="21AEF10E" w14:textId="77777777" w:rsidR="004274CA" w:rsidRDefault="004274CA" w:rsidP="005D5B6E">
          <w:pPr>
            <w:pStyle w:val="En-tte"/>
            <w:ind w:left="-115" w:right="360"/>
          </w:pPr>
        </w:p>
      </w:tc>
      <w:tc>
        <w:tcPr>
          <w:tcW w:w="3020" w:type="dxa"/>
        </w:tcPr>
        <w:p w14:paraId="4F62750F" w14:textId="77777777" w:rsidR="004274CA" w:rsidRDefault="004274CA" w:rsidP="77223007">
          <w:pPr>
            <w:pStyle w:val="En-tte"/>
            <w:jc w:val="center"/>
          </w:pPr>
        </w:p>
      </w:tc>
      <w:tc>
        <w:tcPr>
          <w:tcW w:w="3020" w:type="dxa"/>
        </w:tcPr>
        <w:p w14:paraId="0F31AB86" w14:textId="77777777" w:rsidR="004274CA" w:rsidRDefault="004274CA" w:rsidP="77223007">
          <w:pPr>
            <w:pStyle w:val="En-tte"/>
            <w:ind w:right="-115"/>
            <w:jc w:val="right"/>
          </w:pPr>
        </w:p>
      </w:tc>
    </w:tr>
  </w:tbl>
  <w:p w14:paraId="052875D5" w14:textId="77777777" w:rsidR="004274CA" w:rsidRDefault="004274CA">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5D462" w14:textId="77777777" w:rsidR="00BE3636" w:rsidRDefault="00BE3636">
      <w:r>
        <w:separator/>
      </w:r>
    </w:p>
  </w:footnote>
  <w:footnote w:type="continuationSeparator" w:id="0">
    <w:p w14:paraId="79B6C0C2" w14:textId="77777777" w:rsidR="00BE3636" w:rsidRDefault="00BE3636">
      <w:r>
        <w:continuationSeparator/>
      </w:r>
    </w:p>
  </w:footnote>
  <w:footnote w:id="1">
    <w:p w14:paraId="1AAB8FBF" w14:textId="7E7CEF23" w:rsidR="75E92045" w:rsidRDefault="75E92045" w:rsidP="75E92045">
      <w:pPr>
        <w:pStyle w:val="Notedebasdepage"/>
      </w:pPr>
      <w:r w:rsidRPr="75E92045">
        <w:rPr>
          <w:rStyle w:val="Appelnotedebasdep"/>
        </w:rPr>
        <w:footnoteRef/>
      </w:r>
      <w:r>
        <w:t xml:space="preserve"> Le règlement se trouve dans les documents en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77223007" w14:paraId="6485D95C" w14:textId="77777777" w:rsidTr="77223007">
      <w:trPr>
        <w:trHeight w:val="300"/>
      </w:trPr>
      <w:tc>
        <w:tcPr>
          <w:tcW w:w="3020" w:type="dxa"/>
        </w:tcPr>
        <w:p w14:paraId="2A63E2E4" w14:textId="69981A47" w:rsidR="77223007" w:rsidRDefault="77223007" w:rsidP="77223007">
          <w:pPr>
            <w:pStyle w:val="En-tte"/>
            <w:ind w:left="-115"/>
          </w:pPr>
        </w:p>
      </w:tc>
      <w:tc>
        <w:tcPr>
          <w:tcW w:w="3020" w:type="dxa"/>
        </w:tcPr>
        <w:p w14:paraId="228DC40D" w14:textId="5E2A8B97" w:rsidR="77223007" w:rsidRDefault="77223007" w:rsidP="77223007">
          <w:pPr>
            <w:pStyle w:val="En-tte"/>
            <w:jc w:val="center"/>
          </w:pPr>
        </w:p>
      </w:tc>
      <w:tc>
        <w:tcPr>
          <w:tcW w:w="3020" w:type="dxa"/>
        </w:tcPr>
        <w:p w14:paraId="0F1EB904" w14:textId="5A99B98D" w:rsidR="77223007" w:rsidRDefault="77223007" w:rsidP="77223007">
          <w:pPr>
            <w:pStyle w:val="En-tte"/>
            <w:ind w:right="-115"/>
            <w:jc w:val="right"/>
          </w:pPr>
        </w:p>
      </w:tc>
    </w:tr>
  </w:tbl>
  <w:p w14:paraId="24993944" w14:textId="352578AC" w:rsidR="0003567E" w:rsidRDefault="0003567E">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25B51"/>
    <w:multiLevelType w:val="hybridMultilevel"/>
    <w:tmpl w:val="72A0CC98"/>
    <w:lvl w:ilvl="0" w:tplc="9D30A2C0">
      <w:start w:val="1"/>
      <w:numFmt w:val="bullet"/>
      <w:lvlText w:val=""/>
      <w:lvlJc w:val="left"/>
      <w:pPr>
        <w:ind w:left="720" w:hanging="360"/>
      </w:pPr>
      <w:rPr>
        <w:rFonts w:ascii="Symbol" w:hAnsi="Symbol" w:hint="default"/>
      </w:rPr>
    </w:lvl>
    <w:lvl w:ilvl="1" w:tplc="4B7A1CEC">
      <w:start w:val="1"/>
      <w:numFmt w:val="bullet"/>
      <w:lvlText w:val="o"/>
      <w:lvlJc w:val="left"/>
      <w:pPr>
        <w:ind w:left="1440" w:hanging="360"/>
      </w:pPr>
      <w:rPr>
        <w:rFonts w:ascii="Courier New" w:hAnsi="Courier New" w:hint="default"/>
      </w:rPr>
    </w:lvl>
    <w:lvl w:ilvl="2" w:tplc="F9ACF772">
      <w:start w:val="1"/>
      <w:numFmt w:val="bullet"/>
      <w:lvlText w:val=""/>
      <w:lvlJc w:val="left"/>
      <w:pPr>
        <w:ind w:left="2160" w:hanging="360"/>
      </w:pPr>
      <w:rPr>
        <w:rFonts w:ascii="Wingdings" w:hAnsi="Wingdings" w:hint="default"/>
      </w:rPr>
    </w:lvl>
    <w:lvl w:ilvl="3" w:tplc="87A434EE">
      <w:start w:val="1"/>
      <w:numFmt w:val="bullet"/>
      <w:lvlText w:val=""/>
      <w:lvlJc w:val="left"/>
      <w:pPr>
        <w:ind w:left="2880" w:hanging="360"/>
      </w:pPr>
      <w:rPr>
        <w:rFonts w:ascii="Symbol" w:hAnsi="Symbol" w:hint="default"/>
      </w:rPr>
    </w:lvl>
    <w:lvl w:ilvl="4" w:tplc="E6E0BB66">
      <w:start w:val="1"/>
      <w:numFmt w:val="bullet"/>
      <w:lvlText w:val="o"/>
      <w:lvlJc w:val="left"/>
      <w:pPr>
        <w:ind w:left="3600" w:hanging="360"/>
      </w:pPr>
      <w:rPr>
        <w:rFonts w:ascii="Courier New" w:hAnsi="Courier New" w:hint="default"/>
      </w:rPr>
    </w:lvl>
    <w:lvl w:ilvl="5" w:tplc="C45A272E">
      <w:start w:val="1"/>
      <w:numFmt w:val="bullet"/>
      <w:lvlText w:val=""/>
      <w:lvlJc w:val="left"/>
      <w:pPr>
        <w:ind w:left="4320" w:hanging="360"/>
      </w:pPr>
      <w:rPr>
        <w:rFonts w:ascii="Wingdings" w:hAnsi="Wingdings" w:hint="default"/>
      </w:rPr>
    </w:lvl>
    <w:lvl w:ilvl="6" w:tplc="599E7AD8">
      <w:start w:val="1"/>
      <w:numFmt w:val="bullet"/>
      <w:lvlText w:val=""/>
      <w:lvlJc w:val="left"/>
      <w:pPr>
        <w:ind w:left="5040" w:hanging="360"/>
      </w:pPr>
      <w:rPr>
        <w:rFonts w:ascii="Symbol" w:hAnsi="Symbol" w:hint="default"/>
      </w:rPr>
    </w:lvl>
    <w:lvl w:ilvl="7" w:tplc="5782AFAC">
      <w:start w:val="1"/>
      <w:numFmt w:val="bullet"/>
      <w:lvlText w:val="o"/>
      <w:lvlJc w:val="left"/>
      <w:pPr>
        <w:ind w:left="5760" w:hanging="360"/>
      </w:pPr>
      <w:rPr>
        <w:rFonts w:ascii="Courier New" w:hAnsi="Courier New" w:hint="default"/>
      </w:rPr>
    </w:lvl>
    <w:lvl w:ilvl="8" w:tplc="D3D65DC6">
      <w:start w:val="1"/>
      <w:numFmt w:val="bullet"/>
      <w:lvlText w:val=""/>
      <w:lvlJc w:val="left"/>
      <w:pPr>
        <w:ind w:left="6480" w:hanging="360"/>
      </w:pPr>
      <w:rPr>
        <w:rFonts w:ascii="Wingdings" w:hAnsi="Wingdings" w:hint="default"/>
      </w:rPr>
    </w:lvl>
  </w:abstractNum>
  <w:abstractNum w:abstractNumId="1" w15:restartNumberingAfterBreak="0">
    <w:nsid w:val="01B885C0"/>
    <w:multiLevelType w:val="hybridMultilevel"/>
    <w:tmpl w:val="1B32A258"/>
    <w:lvl w:ilvl="0" w:tplc="85102A66">
      <w:start w:val="1"/>
      <w:numFmt w:val="bullet"/>
      <w:lvlText w:val=""/>
      <w:lvlJc w:val="left"/>
      <w:pPr>
        <w:ind w:left="720" w:hanging="360"/>
      </w:pPr>
      <w:rPr>
        <w:rFonts w:ascii="Wingdings" w:hAnsi="Wingdings" w:hint="default"/>
      </w:rPr>
    </w:lvl>
    <w:lvl w:ilvl="1" w:tplc="DB3E57F4">
      <w:start w:val="1"/>
      <w:numFmt w:val="bullet"/>
      <w:lvlText w:val="o"/>
      <w:lvlJc w:val="left"/>
      <w:pPr>
        <w:ind w:left="1440" w:hanging="360"/>
      </w:pPr>
      <w:rPr>
        <w:rFonts w:ascii="Courier New" w:hAnsi="Courier New" w:hint="default"/>
      </w:rPr>
    </w:lvl>
    <w:lvl w:ilvl="2" w:tplc="AF68A032">
      <w:start w:val="1"/>
      <w:numFmt w:val="bullet"/>
      <w:lvlText w:val=""/>
      <w:lvlJc w:val="left"/>
      <w:pPr>
        <w:ind w:left="2160" w:hanging="360"/>
      </w:pPr>
      <w:rPr>
        <w:rFonts w:ascii="Wingdings" w:hAnsi="Wingdings" w:hint="default"/>
      </w:rPr>
    </w:lvl>
    <w:lvl w:ilvl="3" w:tplc="0FA8EF84">
      <w:start w:val="1"/>
      <w:numFmt w:val="bullet"/>
      <w:lvlText w:val=""/>
      <w:lvlJc w:val="left"/>
      <w:pPr>
        <w:ind w:left="2880" w:hanging="360"/>
      </w:pPr>
      <w:rPr>
        <w:rFonts w:ascii="Symbol" w:hAnsi="Symbol" w:hint="default"/>
      </w:rPr>
    </w:lvl>
    <w:lvl w:ilvl="4" w:tplc="4614BDF2">
      <w:start w:val="1"/>
      <w:numFmt w:val="bullet"/>
      <w:lvlText w:val="o"/>
      <w:lvlJc w:val="left"/>
      <w:pPr>
        <w:ind w:left="3600" w:hanging="360"/>
      </w:pPr>
      <w:rPr>
        <w:rFonts w:ascii="Courier New" w:hAnsi="Courier New" w:hint="default"/>
      </w:rPr>
    </w:lvl>
    <w:lvl w:ilvl="5" w:tplc="9C54B5D0">
      <w:start w:val="1"/>
      <w:numFmt w:val="bullet"/>
      <w:lvlText w:val=""/>
      <w:lvlJc w:val="left"/>
      <w:pPr>
        <w:ind w:left="4320" w:hanging="360"/>
      </w:pPr>
      <w:rPr>
        <w:rFonts w:ascii="Wingdings" w:hAnsi="Wingdings" w:hint="default"/>
      </w:rPr>
    </w:lvl>
    <w:lvl w:ilvl="6" w:tplc="8AAEBBFC">
      <w:start w:val="1"/>
      <w:numFmt w:val="bullet"/>
      <w:lvlText w:val=""/>
      <w:lvlJc w:val="left"/>
      <w:pPr>
        <w:ind w:left="5040" w:hanging="360"/>
      </w:pPr>
      <w:rPr>
        <w:rFonts w:ascii="Symbol" w:hAnsi="Symbol" w:hint="default"/>
      </w:rPr>
    </w:lvl>
    <w:lvl w:ilvl="7" w:tplc="3702A212">
      <w:start w:val="1"/>
      <w:numFmt w:val="bullet"/>
      <w:lvlText w:val="o"/>
      <w:lvlJc w:val="left"/>
      <w:pPr>
        <w:ind w:left="5760" w:hanging="360"/>
      </w:pPr>
      <w:rPr>
        <w:rFonts w:ascii="Courier New" w:hAnsi="Courier New" w:hint="default"/>
      </w:rPr>
    </w:lvl>
    <w:lvl w:ilvl="8" w:tplc="0AB8728C">
      <w:start w:val="1"/>
      <w:numFmt w:val="bullet"/>
      <w:lvlText w:val=""/>
      <w:lvlJc w:val="left"/>
      <w:pPr>
        <w:ind w:left="6480" w:hanging="360"/>
      </w:pPr>
      <w:rPr>
        <w:rFonts w:ascii="Wingdings" w:hAnsi="Wingdings" w:hint="default"/>
      </w:rPr>
    </w:lvl>
  </w:abstractNum>
  <w:abstractNum w:abstractNumId="2" w15:restartNumberingAfterBreak="0">
    <w:nsid w:val="022F83D6"/>
    <w:multiLevelType w:val="hybridMultilevel"/>
    <w:tmpl w:val="04D00538"/>
    <w:lvl w:ilvl="0" w:tplc="7DCA5314">
      <w:start w:val="1"/>
      <w:numFmt w:val="bullet"/>
      <w:lvlText w:val=""/>
      <w:lvlJc w:val="left"/>
      <w:pPr>
        <w:ind w:left="720" w:hanging="360"/>
      </w:pPr>
      <w:rPr>
        <w:rFonts w:ascii="Symbol" w:hAnsi="Symbol" w:hint="default"/>
      </w:rPr>
    </w:lvl>
    <w:lvl w:ilvl="1" w:tplc="AF0CEC68">
      <w:start w:val="1"/>
      <w:numFmt w:val="bullet"/>
      <w:lvlText w:val="o"/>
      <w:lvlJc w:val="left"/>
      <w:pPr>
        <w:ind w:left="1440" w:hanging="360"/>
      </w:pPr>
      <w:rPr>
        <w:rFonts w:ascii="Courier New" w:hAnsi="Courier New" w:hint="default"/>
      </w:rPr>
    </w:lvl>
    <w:lvl w:ilvl="2" w:tplc="0098272C">
      <w:start w:val="1"/>
      <w:numFmt w:val="bullet"/>
      <w:lvlText w:val=""/>
      <w:lvlJc w:val="left"/>
      <w:pPr>
        <w:ind w:left="2160" w:hanging="360"/>
      </w:pPr>
      <w:rPr>
        <w:rFonts w:ascii="Wingdings" w:hAnsi="Wingdings" w:hint="default"/>
      </w:rPr>
    </w:lvl>
    <w:lvl w:ilvl="3" w:tplc="07E05BEE">
      <w:start w:val="1"/>
      <w:numFmt w:val="bullet"/>
      <w:lvlText w:val=""/>
      <w:lvlJc w:val="left"/>
      <w:pPr>
        <w:ind w:left="2880" w:hanging="360"/>
      </w:pPr>
      <w:rPr>
        <w:rFonts w:ascii="Symbol" w:hAnsi="Symbol" w:hint="default"/>
      </w:rPr>
    </w:lvl>
    <w:lvl w:ilvl="4" w:tplc="2ACC4BF8">
      <w:start w:val="1"/>
      <w:numFmt w:val="bullet"/>
      <w:lvlText w:val="o"/>
      <w:lvlJc w:val="left"/>
      <w:pPr>
        <w:ind w:left="3600" w:hanging="360"/>
      </w:pPr>
      <w:rPr>
        <w:rFonts w:ascii="Courier New" w:hAnsi="Courier New" w:hint="default"/>
      </w:rPr>
    </w:lvl>
    <w:lvl w:ilvl="5" w:tplc="F8D24484">
      <w:start w:val="1"/>
      <w:numFmt w:val="bullet"/>
      <w:lvlText w:val=""/>
      <w:lvlJc w:val="left"/>
      <w:pPr>
        <w:ind w:left="4320" w:hanging="360"/>
      </w:pPr>
      <w:rPr>
        <w:rFonts w:ascii="Wingdings" w:hAnsi="Wingdings" w:hint="default"/>
      </w:rPr>
    </w:lvl>
    <w:lvl w:ilvl="6" w:tplc="DAE2CAA0">
      <w:start w:val="1"/>
      <w:numFmt w:val="bullet"/>
      <w:lvlText w:val=""/>
      <w:lvlJc w:val="left"/>
      <w:pPr>
        <w:ind w:left="5040" w:hanging="360"/>
      </w:pPr>
      <w:rPr>
        <w:rFonts w:ascii="Symbol" w:hAnsi="Symbol" w:hint="default"/>
      </w:rPr>
    </w:lvl>
    <w:lvl w:ilvl="7" w:tplc="0B9E2682">
      <w:start w:val="1"/>
      <w:numFmt w:val="bullet"/>
      <w:lvlText w:val="o"/>
      <w:lvlJc w:val="left"/>
      <w:pPr>
        <w:ind w:left="5760" w:hanging="360"/>
      </w:pPr>
      <w:rPr>
        <w:rFonts w:ascii="Courier New" w:hAnsi="Courier New" w:hint="default"/>
      </w:rPr>
    </w:lvl>
    <w:lvl w:ilvl="8" w:tplc="97B43C60">
      <w:start w:val="1"/>
      <w:numFmt w:val="bullet"/>
      <w:lvlText w:val=""/>
      <w:lvlJc w:val="left"/>
      <w:pPr>
        <w:ind w:left="6480" w:hanging="360"/>
      </w:pPr>
      <w:rPr>
        <w:rFonts w:ascii="Wingdings" w:hAnsi="Wingdings" w:hint="default"/>
      </w:rPr>
    </w:lvl>
  </w:abstractNum>
  <w:abstractNum w:abstractNumId="3" w15:restartNumberingAfterBreak="0">
    <w:nsid w:val="02E34A1C"/>
    <w:multiLevelType w:val="hybridMultilevel"/>
    <w:tmpl w:val="5CDCD4F8"/>
    <w:lvl w:ilvl="0" w:tplc="C4207E3C">
      <w:start w:val="1"/>
      <w:numFmt w:val="bullet"/>
      <w:lvlText w:val=""/>
      <w:lvlJc w:val="left"/>
      <w:pPr>
        <w:ind w:left="720" w:hanging="360"/>
      </w:pPr>
      <w:rPr>
        <w:rFonts w:ascii="Symbol" w:hAnsi="Symbol" w:hint="default"/>
      </w:rPr>
    </w:lvl>
    <w:lvl w:ilvl="1" w:tplc="324E241C">
      <w:start w:val="1"/>
      <w:numFmt w:val="bullet"/>
      <w:lvlText w:val="o"/>
      <w:lvlJc w:val="left"/>
      <w:pPr>
        <w:ind w:left="1440" w:hanging="360"/>
      </w:pPr>
      <w:rPr>
        <w:rFonts w:ascii="Courier New" w:hAnsi="Courier New" w:hint="default"/>
      </w:rPr>
    </w:lvl>
    <w:lvl w:ilvl="2" w:tplc="A168B028">
      <w:start w:val="1"/>
      <w:numFmt w:val="bullet"/>
      <w:lvlText w:val=""/>
      <w:lvlJc w:val="left"/>
      <w:pPr>
        <w:ind w:left="2160" w:hanging="360"/>
      </w:pPr>
      <w:rPr>
        <w:rFonts w:ascii="Wingdings" w:hAnsi="Wingdings" w:hint="default"/>
      </w:rPr>
    </w:lvl>
    <w:lvl w:ilvl="3" w:tplc="8ECC916A">
      <w:start w:val="1"/>
      <w:numFmt w:val="bullet"/>
      <w:lvlText w:val=""/>
      <w:lvlJc w:val="left"/>
      <w:pPr>
        <w:ind w:left="2880" w:hanging="360"/>
      </w:pPr>
      <w:rPr>
        <w:rFonts w:ascii="Symbol" w:hAnsi="Symbol" w:hint="default"/>
      </w:rPr>
    </w:lvl>
    <w:lvl w:ilvl="4" w:tplc="31D2D218">
      <w:start w:val="1"/>
      <w:numFmt w:val="bullet"/>
      <w:lvlText w:val="o"/>
      <w:lvlJc w:val="left"/>
      <w:pPr>
        <w:ind w:left="3600" w:hanging="360"/>
      </w:pPr>
      <w:rPr>
        <w:rFonts w:ascii="Courier New" w:hAnsi="Courier New" w:hint="default"/>
      </w:rPr>
    </w:lvl>
    <w:lvl w:ilvl="5" w:tplc="7122C73E">
      <w:start w:val="1"/>
      <w:numFmt w:val="bullet"/>
      <w:lvlText w:val=""/>
      <w:lvlJc w:val="left"/>
      <w:pPr>
        <w:ind w:left="4320" w:hanging="360"/>
      </w:pPr>
      <w:rPr>
        <w:rFonts w:ascii="Wingdings" w:hAnsi="Wingdings" w:hint="default"/>
      </w:rPr>
    </w:lvl>
    <w:lvl w:ilvl="6" w:tplc="41888360">
      <w:start w:val="1"/>
      <w:numFmt w:val="bullet"/>
      <w:lvlText w:val=""/>
      <w:lvlJc w:val="left"/>
      <w:pPr>
        <w:ind w:left="5040" w:hanging="360"/>
      </w:pPr>
      <w:rPr>
        <w:rFonts w:ascii="Symbol" w:hAnsi="Symbol" w:hint="default"/>
      </w:rPr>
    </w:lvl>
    <w:lvl w:ilvl="7" w:tplc="728493A6">
      <w:start w:val="1"/>
      <w:numFmt w:val="bullet"/>
      <w:lvlText w:val="o"/>
      <w:lvlJc w:val="left"/>
      <w:pPr>
        <w:ind w:left="5760" w:hanging="360"/>
      </w:pPr>
      <w:rPr>
        <w:rFonts w:ascii="Courier New" w:hAnsi="Courier New" w:hint="default"/>
      </w:rPr>
    </w:lvl>
    <w:lvl w:ilvl="8" w:tplc="BD143E62">
      <w:start w:val="1"/>
      <w:numFmt w:val="bullet"/>
      <w:lvlText w:val=""/>
      <w:lvlJc w:val="left"/>
      <w:pPr>
        <w:ind w:left="6480" w:hanging="360"/>
      </w:pPr>
      <w:rPr>
        <w:rFonts w:ascii="Wingdings" w:hAnsi="Wingdings" w:hint="default"/>
      </w:rPr>
    </w:lvl>
  </w:abstractNum>
  <w:abstractNum w:abstractNumId="4" w15:restartNumberingAfterBreak="0">
    <w:nsid w:val="07755A5A"/>
    <w:multiLevelType w:val="hybridMultilevel"/>
    <w:tmpl w:val="3DAA29E6"/>
    <w:lvl w:ilvl="0" w:tplc="AD448DA6">
      <w:start w:val="1"/>
      <w:numFmt w:val="bullet"/>
      <w:lvlText w:val=""/>
      <w:lvlJc w:val="left"/>
      <w:pPr>
        <w:ind w:left="720" w:hanging="360"/>
      </w:pPr>
      <w:rPr>
        <w:rFonts w:ascii="Symbol" w:hAnsi="Symbol" w:hint="default"/>
      </w:rPr>
    </w:lvl>
    <w:lvl w:ilvl="1" w:tplc="C2364B1E">
      <w:start w:val="1"/>
      <w:numFmt w:val="bullet"/>
      <w:lvlText w:val="o"/>
      <w:lvlJc w:val="left"/>
      <w:pPr>
        <w:ind w:left="1440" w:hanging="360"/>
      </w:pPr>
      <w:rPr>
        <w:rFonts w:ascii="Courier New" w:hAnsi="Courier New" w:hint="default"/>
      </w:rPr>
    </w:lvl>
    <w:lvl w:ilvl="2" w:tplc="5640629C">
      <w:start w:val="1"/>
      <w:numFmt w:val="bullet"/>
      <w:lvlText w:val=""/>
      <w:lvlJc w:val="left"/>
      <w:pPr>
        <w:ind w:left="2160" w:hanging="360"/>
      </w:pPr>
      <w:rPr>
        <w:rFonts w:ascii="Wingdings" w:hAnsi="Wingdings" w:hint="default"/>
      </w:rPr>
    </w:lvl>
    <w:lvl w:ilvl="3" w:tplc="500EC06A">
      <w:start w:val="1"/>
      <w:numFmt w:val="bullet"/>
      <w:lvlText w:val=""/>
      <w:lvlJc w:val="left"/>
      <w:pPr>
        <w:ind w:left="2880" w:hanging="360"/>
      </w:pPr>
      <w:rPr>
        <w:rFonts w:ascii="Symbol" w:hAnsi="Symbol" w:hint="default"/>
      </w:rPr>
    </w:lvl>
    <w:lvl w:ilvl="4" w:tplc="320413A2">
      <w:start w:val="1"/>
      <w:numFmt w:val="bullet"/>
      <w:lvlText w:val="o"/>
      <w:lvlJc w:val="left"/>
      <w:pPr>
        <w:ind w:left="3600" w:hanging="360"/>
      </w:pPr>
      <w:rPr>
        <w:rFonts w:ascii="Courier New" w:hAnsi="Courier New" w:hint="default"/>
      </w:rPr>
    </w:lvl>
    <w:lvl w:ilvl="5" w:tplc="6C74FE5E">
      <w:start w:val="1"/>
      <w:numFmt w:val="bullet"/>
      <w:lvlText w:val=""/>
      <w:lvlJc w:val="left"/>
      <w:pPr>
        <w:ind w:left="4320" w:hanging="360"/>
      </w:pPr>
      <w:rPr>
        <w:rFonts w:ascii="Wingdings" w:hAnsi="Wingdings" w:hint="default"/>
      </w:rPr>
    </w:lvl>
    <w:lvl w:ilvl="6" w:tplc="24902B7E">
      <w:start w:val="1"/>
      <w:numFmt w:val="bullet"/>
      <w:lvlText w:val=""/>
      <w:lvlJc w:val="left"/>
      <w:pPr>
        <w:ind w:left="5040" w:hanging="360"/>
      </w:pPr>
      <w:rPr>
        <w:rFonts w:ascii="Symbol" w:hAnsi="Symbol" w:hint="default"/>
      </w:rPr>
    </w:lvl>
    <w:lvl w:ilvl="7" w:tplc="CEEE221C">
      <w:start w:val="1"/>
      <w:numFmt w:val="bullet"/>
      <w:lvlText w:val="o"/>
      <w:lvlJc w:val="left"/>
      <w:pPr>
        <w:ind w:left="5760" w:hanging="360"/>
      </w:pPr>
      <w:rPr>
        <w:rFonts w:ascii="Courier New" w:hAnsi="Courier New" w:hint="default"/>
      </w:rPr>
    </w:lvl>
    <w:lvl w:ilvl="8" w:tplc="E702DFBC">
      <w:start w:val="1"/>
      <w:numFmt w:val="bullet"/>
      <w:lvlText w:val=""/>
      <w:lvlJc w:val="left"/>
      <w:pPr>
        <w:ind w:left="6480" w:hanging="360"/>
      </w:pPr>
      <w:rPr>
        <w:rFonts w:ascii="Wingdings" w:hAnsi="Wingdings" w:hint="default"/>
      </w:rPr>
    </w:lvl>
  </w:abstractNum>
  <w:abstractNum w:abstractNumId="5" w15:restartNumberingAfterBreak="0">
    <w:nsid w:val="0ABBFCE7"/>
    <w:multiLevelType w:val="hybridMultilevel"/>
    <w:tmpl w:val="A204E516"/>
    <w:lvl w:ilvl="0" w:tplc="2E7EEAD6">
      <w:start w:val="1"/>
      <w:numFmt w:val="bullet"/>
      <w:lvlText w:val=""/>
      <w:lvlJc w:val="left"/>
      <w:pPr>
        <w:ind w:left="720" w:hanging="360"/>
      </w:pPr>
      <w:rPr>
        <w:rFonts w:ascii="Symbol" w:hAnsi="Symbol" w:hint="default"/>
      </w:rPr>
    </w:lvl>
    <w:lvl w:ilvl="1" w:tplc="C5C8FDE6">
      <w:start w:val="1"/>
      <w:numFmt w:val="bullet"/>
      <w:lvlText w:val="o"/>
      <w:lvlJc w:val="left"/>
      <w:pPr>
        <w:ind w:left="1440" w:hanging="360"/>
      </w:pPr>
      <w:rPr>
        <w:rFonts w:ascii="Courier New" w:hAnsi="Courier New" w:hint="default"/>
      </w:rPr>
    </w:lvl>
    <w:lvl w:ilvl="2" w:tplc="286E74E4">
      <w:start w:val="1"/>
      <w:numFmt w:val="bullet"/>
      <w:lvlText w:val=""/>
      <w:lvlJc w:val="left"/>
      <w:pPr>
        <w:ind w:left="2160" w:hanging="360"/>
      </w:pPr>
      <w:rPr>
        <w:rFonts w:ascii="Wingdings" w:hAnsi="Wingdings" w:hint="default"/>
      </w:rPr>
    </w:lvl>
    <w:lvl w:ilvl="3" w:tplc="B07C38D4">
      <w:start w:val="1"/>
      <w:numFmt w:val="bullet"/>
      <w:lvlText w:val=""/>
      <w:lvlJc w:val="left"/>
      <w:pPr>
        <w:ind w:left="2880" w:hanging="360"/>
      </w:pPr>
      <w:rPr>
        <w:rFonts w:ascii="Symbol" w:hAnsi="Symbol" w:hint="default"/>
      </w:rPr>
    </w:lvl>
    <w:lvl w:ilvl="4" w:tplc="8BA235DC">
      <w:start w:val="1"/>
      <w:numFmt w:val="bullet"/>
      <w:lvlText w:val="o"/>
      <w:lvlJc w:val="left"/>
      <w:pPr>
        <w:ind w:left="3600" w:hanging="360"/>
      </w:pPr>
      <w:rPr>
        <w:rFonts w:ascii="Courier New" w:hAnsi="Courier New" w:hint="default"/>
      </w:rPr>
    </w:lvl>
    <w:lvl w:ilvl="5" w:tplc="9BE884E6">
      <w:start w:val="1"/>
      <w:numFmt w:val="bullet"/>
      <w:lvlText w:val=""/>
      <w:lvlJc w:val="left"/>
      <w:pPr>
        <w:ind w:left="4320" w:hanging="360"/>
      </w:pPr>
      <w:rPr>
        <w:rFonts w:ascii="Wingdings" w:hAnsi="Wingdings" w:hint="default"/>
      </w:rPr>
    </w:lvl>
    <w:lvl w:ilvl="6" w:tplc="05D6509C">
      <w:start w:val="1"/>
      <w:numFmt w:val="bullet"/>
      <w:lvlText w:val=""/>
      <w:lvlJc w:val="left"/>
      <w:pPr>
        <w:ind w:left="5040" w:hanging="360"/>
      </w:pPr>
      <w:rPr>
        <w:rFonts w:ascii="Symbol" w:hAnsi="Symbol" w:hint="default"/>
      </w:rPr>
    </w:lvl>
    <w:lvl w:ilvl="7" w:tplc="D09C87FA">
      <w:start w:val="1"/>
      <w:numFmt w:val="bullet"/>
      <w:lvlText w:val="o"/>
      <w:lvlJc w:val="left"/>
      <w:pPr>
        <w:ind w:left="5760" w:hanging="360"/>
      </w:pPr>
      <w:rPr>
        <w:rFonts w:ascii="Courier New" w:hAnsi="Courier New" w:hint="default"/>
      </w:rPr>
    </w:lvl>
    <w:lvl w:ilvl="8" w:tplc="12EA12DE">
      <w:start w:val="1"/>
      <w:numFmt w:val="bullet"/>
      <w:lvlText w:val=""/>
      <w:lvlJc w:val="left"/>
      <w:pPr>
        <w:ind w:left="6480" w:hanging="360"/>
      </w:pPr>
      <w:rPr>
        <w:rFonts w:ascii="Wingdings" w:hAnsi="Wingdings" w:hint="default"/>
      </w:rPr>
    </w:lvl>
  </w:abstractNum>
  <w:abstractNum w:abstractNumId="6" w15:restartNumberingAfterBreak="0">
    <w:nsid w:val="0EB60FB6"/>
    <w:multiLevelType w:val="hybridMultilevel"/>
    <w:tmpl w:val="1B9813A0"/>
    <w:lvl w:ilvl="0" w:tplc="2C620FF0">
      <w:start w:val="1"/>
      <w:numFmt w:val="upperLetter"/>
      <w:lvlText w:val="%1)"/>
      <w:lvlJc w:val="left"/>
      <w:pPr>
        <w:ind w:left="720" w:hanging="360"/>
      </w:pPr>
    </w:lvl>
    <w:lvl w:ilvl="1" w:tplc="B9684C42">
      <w:start w:val="1"/>
      <w:numFmt w:val="lowerLetter"/>
      <w:lvlText w:val="%2."/>
      <w:lvlJc w:val="left"/>
      <w:pPr>
        <w:ind w:left="1440" w:hanging="360"/>
      </w:pPr>
    </w:lvl>
    <w:lvl w:ilvl="2" w:tplc="D054E270">
      <w:start w:val="1"/>
      <w:numFmt w:val="lowerRoman"/>
      <w:lvlText w:val="%3."/>
      <w:lvlJc w:val="right"/>
      <w:pPr>
        <w:ind w:left="2160" w:hanging="180"/>
      </w:pPr>
    </w:lvl>
    <w:lvl w:ilvl="3" w:tplc="8C7C0BC2">
      <w:start w:val="1"/>
      <w:numFmt w:val="decimal"/>
      <w:lvlText w:val="%4."/>
      <w:lvlJc w:val="left"/>
      <w:pPr>
        <w:ind w:left="2880" w:hanging="360"/>
      </w:pPr>
    </w:lvl>
    <w:lvl w:ilvl="4" w:tplc="4E1E38E0">
      <w:start w:val="1"/>
      <w:numFmt w:val="lowerLetter"/>
      <w:lvlText w:val="%5."/>
      <w:lvlJc w:val="left"/>
      <w:pPr>
        <w:ind w:left="3600" w:hanging="360"/>
      </w:pPr>
    </w:lvl>
    <w:lvl w:ilvl="5" w:tplc="6FDA81CC">
      <w:start w:val="1"/>
      <w:numFmt w:val="lowerRoman"/>
      <w:lvlText w:val="%6."/>
      <w:lvlJc w:val="right"/>
      <w:pPr>
        <w:ind w:left="4320" w:hanging="180"/>
      </w:pPr>
    </w:lvl>
    <w:lvl w:ilvl="6" w:tplc="DB421DF4">
      <w:start w:val="1"/>
      <w:numFmt w:val="decimal"/>
      <w:lvlText w:val="%7."/>
      <w:lvlJc w:val="left"/>
      <w:pPr>
        <w:ind w:left="5040" w:hanging="360"/>
      </w:pPr>
    </w:lvl>
    <w:lvl w:ilvl="7" w:tplc="5D04F2A8">
      <w:start w:val="1"/>
      <w:numFmt w:val="lowerLetter"/>
      <w:lvlText w:val="%8."/>
      <w:lvlJc w:val="left"/>
      <w:pPr>
        <w:ind w:left="5760" w:hanging="360"/>
      </w:pPr>
    </w:lvl>
    <w:lvl w:ilvl="8" w:tplc="B6381608">
      <w:start w:val="1"/>
      <w:numFmt w:val="lowerRoman"/>
      <w:lvlText w:val="%9."/>
      <w:lvlJc w:val="right"/>
      <w:pPr>
        <w:ind w:left="6480" w:hanging="180"/>
      </w:pPr>
    </w:lvl>
  </w:abstractNum>
  <w:abstractNum w:abstractNumId="7" w15:restartNumberingAfterBreak="0">
    <w:nsid w:val="10E06F7E"/>
    <w:multiLevelType w:val="hybridMultilevel"/>
    <w:tmpl w:val="F900FEAC"/>
    <w:lvl w:ilvl="0" w:tplc="D7E2B7F6">
      <w:start w:val="1"/>
      <w:numFmt w:val="bullet"/>
      <w:lvlText w:val=""/>
      <w:lvlJc w:val="left"/>
      <w:pPr>
        <w:ind w:left="720" w:hanging="360"/>
      </w:pPr>
      <w:rPr>
        <w:rFonts w:ascii="Symbol" w:hAnsi="Symbol" w:hint="default"/>
      </w:rPr>
    </w:lvl>
    <w:lvl w:ilvl="1" w:tplc="C93EE4F8">
      <w:start w:val="1"/>
      <w:numFmt w:val="bullet"/>
      <w:lvlText w:val="o"/>
      <w:lvlJc w:val="left"/>
      <w:pPr>
        <w:ind w:left="1440" w:hanging="360"/>
      </w:pPr>
      <w:rPr>
        <w:rFonts w:ascii="Courier New" w:hAnsi="Courier New" w:hint="default"/>
      </w:rPr>
    </w:lvl>
    <w:lvl w:ilvl="2" w:tplc="BEAEA1D4">
      <w:start w:val="1"/>
      <w:numFmt w:val="bullet"/>
      <w:lvlText w:val=""/>
      <w:lvlJc w:val="left"/>
      <w:pPr>
        <w:ind w:left="2160" w:hanging="360"/>
      </w:pPr>
      <w:rPr>
        <w:rFonts w:ascii="Wingdings" w:hAnsi="Wingdings" w:hint="default"/>
      </w:rPr>
    </w:lvl>
    <w:lvl w:ilvl="3" w:tplc="EC40EC24">
      <w:start w:val="1"/>
      <w:numFmt w:val="bullet"/>
      <w:lvlText w:val=""/>
      <w:lvlJc w:val="left"/>
      <w:pPr>
        <w:ind w:left="2880" w:hanging="360"/>
      </w:pPr>
      <w:rPr>
        <w:rFonts w:ascii="Symbol" w:hAnsi="Symbol" w:hint="default"/>
      </w:rPr>
    </w:lvl>
    <w:lvl w:ilvl="4" w:tplc="BE5EA52E">
      <w:start w:val="1"/>
      <w:numFmt w:val="bullet"/>
      <w:lvlText w:val="o"/>
      <w:lvlJc w:val="left"/>
      <w:pPr>
        <w:ind w:left="3600" w:hanging="360"/>
      </w:pPr>
      <w:rPr>
        <w:rFonts w:ascii="Courier New" w:hAnsi="Courier New" w:hint="default"/>
      </w:rPr>
    </w:lvl>
    <w:lvl w:ilvl="5" w:tplc="6FA6B07E">
      <w:start w:val="1"/>
      <w:numFmt w:val="bullet"/>
      <w:lvlText w:val=""/>
      <w:lvlJc w:val="left"/>
      <w:pPr>
        <w:ind w:left="4320" w:hanging="360"/>
      </w:pPr>
      <w:rPr>
        <w:rFonts w:ascii="Wingdings" w:hAnsi="Wingdings" w:hint="default"/>
      </w:rPr>
    </w:lvl>
    <w:lvl w:ilvl="6" w:tplc="5FAEF6FA">
      <w:start w:val="1"/>
      <w:numFmt w:val="bullet"/>
      <w:lvlText w:val=""/>
      <w:lvlJc w:val="left"/>
      <w:pPr>
        <w:ind w:left="5040" w:hanging="360"/>
      </w:pPr>
      <w:rPr>
        <w:rFonts w:ascii="Symbol" w:hAnsi="Symbol" w:hint="default"/>
      </w:rPr>
    </w:lvl>
    <w:lvl w:ilvl="7" w:tplc="831C38B6">
      <w:start w:val="1"/>
      <w:numFmt w:val="bullet"/>
      <w:lvlText w:val="o"/>
      <w:lvlJc w:val="left"/>
      <w:pPr>
        <w:ind w:left="5760" w:hanging="360"/>
      </w:pPr>
      <w:rPr>
        <w:rFonts w:ascii="Courier New" w:hAnsi="Courier New" w:hint="default"/>
      </w:rPr>
    </w:lvl>
    <w:lvl w:ilvl="8" w:tplc="0C84601A">
      <w:start w:val="1"/>
      <w:numFmt w:val="bullet"/>
      <w:lvlText w:val=""/>
      <w:lvlJc w:val="left"/>
      <w:pPr>
        <w:ind w:left="6480" w:hanging="360"/>
      </w:pPr>
      <w:rPr>
        <w:rFonts w:ascii="Wingdings" w:hAnsi="Wingdings" w:hint="default"/>
      </w:rPr>
    </w:lvl>
  </w:abstractNum>
  <w:abstractNum w:abstractNumId="8" w15:restartNumberingAfterBreak="0">
    <w:nsid w:val="12F007FD"/>
    <w:multiLevelType w:val="hybridMultilevel"/>
    <w:tmpl w:val="BB4624A8"/>
    <w:lvl w:ilvl="0" w:tplc="BFC8CF2C">
      <w:start w:val="1"/>
      <w:numFmt w:val="decimal"/>
      <w:lvlText w:val="(%1)"/>
      <w:lvlJc w:val="left"/>
      <w:pPr>
        <w:ind w:left="720" w:hanging="360"/>
      </w:pPr>
    </w:lvl>
    <w:lvl w:ilvl="1" w:tplc="407082F2">
      <w:start w:val="1"/>
      <w:numFmt w:val="lowerLetter"/>
      <w:lvlText w:val="%2."/>
      <w:lvlJc w:val="left"/>
      <w:pPr>
        <w:ind w:left="1440" w:hanging="360"/>
      </w:pPr>
    </w:lvl>
    <w:lvl w:ilvl="2" w:tplc="1C3EBAD2">
      <w:start w:val="1"/>
      <w:numFmt w:val="lowerRoman"/>
      <w:lvlText w:val="%3."/>
      <w:lvlJc w:val="right"/>
      <w:pPr>
        <w:ind w:left="2160" w:hanging="180"/>
      </w:pPr>
    </w:lvl>
    <w:lvl w:ilvl="3" w:tplc="86946A1E">
      <w:start w:val="1"/>
      <w:numFmt w:val="decimal"/>
      <w:lvlText w:val="%4."/>
      <w:lvlJc w:val="left"/>
      <w:pPr>
        <w:ind w:left="2880" w:hanging="360"/>
      </w:pPr>
    </w:lvl>
    <w:lvl w:ilvl="4" w:tplc="900A408E">
      <w:start w:val="1"/>
      <w:numFmt w:val="lowerLetter"/>
      <w:lvlText w:val="%5."/>
      <w:lvlJc w:val="left"/>
      <w:pPr>
        <w:ind w:left="3600" w:hanging="360"/>
      </w:pPr>
    </w:lvl>
    <w:lvl w:ilvl="5" w:tplc="F6EAF62C">
      <w:start w:val="1"/>
      <w:numFmt w:val="lowerRoman"/>
      <w:lvlText w:val="%6."/>
      <w:lvlJc w:val="right"/>
      <w:pPr>
        <w:ind w:left="4320" w:hanging="180"/>
      </w:pPr>
    </w:lvl>
    <w:lvl w:ilvl="6" w:tplc="8BDE48D8">
      <w:start w:val="1"/>
      <w:numFmt w:val="decimal"/>
      <w:lvlText w:val="%7."/>
      <w:lvlJc w:val="left"/>
      <w:pPr>
        <w:ind w:left="5040" w:hanging="360"/>
      </w:pPr>
    </w:lvl>
    <w:lvl w:ilvl="7" w:tplc="135CF4A0">
      <w:start w:val="1"/>
      <w:numFmt w:val="lowerLetter"/>
      <w:lvlText w:val="%8."/>
      <w:lvlJc w:val="left"/>
      <w:pPr>
        <w:ind w:left="5760" w:hanging="360"/>
      </w:pPr>
    </w:lvl>
    <w:lvl w:ilvl="8" w:tplc="3AEAAFE4">
      <w:start w:val="1"/>
      <w:numFmt w:val="lowerRoman"/>
      <w:lvlText w:val="%9."/>
      <w:lvlJc w:val="right"/>
      <w:pPr>
        <w:ind w:left="6480" w:hanging="180"/>
      </w:pPr>
    </w:lvl>
  </w:abstractNum>
  <w:abstractNum w:abstractNumId="9" w15:restartNumberingAfterBreak="0">
    <w:nsid w:val="18CD2AC7"/>
    <w:multiLevelType w:val="multilevel"/>
    <w:tmpl w:val="9DDC70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A6727AF"/>
    <w:multiLevelType w:val="hybridMultilevel"/>
    <w:tmpl w:val="32F2F72E"/>
    <w:lvl w:ilvl="0" w:tplc="593E3A34">
      <w:start w:val="1"/>
      <w:numFmt w:val="bullet"/>
      <w:lvlText w:val=""/>
      <w:lvlJc w:val="left"/>
      <w:pPr>
        <w:ind w:left="720" w:hanging="360"/>
      </w:pPr>
      <w:rPr>
        <w:rFonts w:ascii="Symbol" w:hAnsi="Symbol" w:hint="default"/>
      </w:rPr>
    </w:lvl>
    <w:lvl w:ilvl="1" w:tplc="5A7000B8">
      <w:start w:val="1"/>
      <w:numFmt w:val="bullet"/>
      <w:lvlText w:val="o"/>
      <w:lvlJc w:val="left"/>
      <w:pPr>
        <w:ind w:left="1440" w:hanging="360"/>
      </w:pPr>
      <w:rPr>
        <w:rFonts w:ascii="Courier New" w:hAnsi="Courier New" w:hint="default"/>
      </w:rPr>
    </w:lvl>
    <w:lvl w:ilvl="2" w:tplc="FF9A8492">
      <w:start w:val="1"/>
      <w:numFmt w:val="bullet"/>
      <w:lvlText w:val=""/>
      <w:lvlJc w:val="left"/>
      <w:pPr>
        <w:ind w:left="2160" w:hanging="360"/>
      </w:pPr>
      <w:rPr>
        <w:rFonts w:ascii="Wingdings" w:hAnsi="Wingdings" w:hint="default"/>
      </w:rPr>
    </w:lvl>
    <w:lvl w:ilvl="3" w:tplc="5914E934">
      <w:start w:val="1"/>
      <w:numFmt w:val="bullet"/>
      <w:lvlText w:val=""/>
      <w:lvlJc w:val="left"/>
      <w:pPr>
        <w:ind w:left="2880" w:hanging="360"/>
      </w:pPr>
      <w:rPr>
        <w:rFonts w:ascii="Symbol" w:hAnsi="Symbol" w:hint="default"/>
      </w:rPr>
    </w:lvl>
    <w:lvl w:ilvl="4" w:tplc="286CFC6A">
      <w:start w:val="1"/>
      <w:numFmt w:val="bullet"/>
      <w:lvlText w:val="o"/>
      <w:lvlJc w:val="left"/>
      <w:pPr>
        <w:ind w:left="3600" w:hanging="360"/>
      </w:pPr>
      <w:rPr>
        <w:rFonts w:ascii="Courier New" w:hAnsi="Courier New" w:hint="default"/>
      </w:rPr>
    </w:lvl>
    <w:lvl w:ilvl="5" w:tplc="06F89FC6">
      <w:start w:val="1"/>
      <w:numFmt w:val="bullet"/>
      <w:lvlText w:val=""/>
      <w:lvlJc w:val="left"/>
      <w:pPr>
        <w:ind w:left="4320" w:hanging="360"/>
      </w:pPr>
      <w:rPr>
        <w:rFonts w:ascii="Wingdings" w:hAnsi="Wingdings" w:hint="default"/>
      </w:rPr>
    </w:lvl>
    <w:lvl w:ilvl="6" w:tplc="1CD09B62">
      <w:start w:val="1"/>
      <w:numFmt w:val="bullet"/>
      <w:lvlText w:val=""/>
      <w:lvlJc w:val="left"/>
      <w:pPr>
        <w:ind w:left="5040" w:hanging="360"/>
      </w:pPr>
      <w:rPr>
        <w:rFonts w:ascii="Symbol" w:hAnsi="Symbol" w:hint="default"/>
      </w:rPr>
    </w:lvl>
    <w:lvl w:ilvl="7" w:tplc="6BDC5B9A">
      <w:start w:val="1"/>
      <w:numFmt w:val="bullet"/>
      <w:lvlText w:val="o"/>
      <w:lvlJc w:val="left"/>
      <w:pPr>
        <w:ind w:left="5760" w:hanging="360"/>
      </w:pPr>
      <w:rPr>
        <w:rFonts w:ascii="Courier New" w:hAnsi="Courier New" w:hint="default"/>
      </w:rPr>
    </w:lvl>
    <w:lvl w:ilvl="8" w:tplc="7B0C0106">
      <w:start w:val="1"/>
      <w:numFmt w:val="bullet"/>
      <w:lvlText w:val=""/>
      <w:lvlJc w:val="left"/>
      <w:pPr>
        <w:ind w:left="6480" w:hanging="360"/>
      </w:pPr>
      <w:rPr>
        <w:rFonts w:ascii="Wingdings" w:hAnsi="Wingdings" w:hint="default"/>
      </w:rPr>
    </w:lvl>
  </w:abstractNum>
  <w:abstractNum w:abstractNumId="11" w15:restartNumberingAfterBreak="0">
    <w:nsid w:val="1AA4EAAF"/>
    <w:multiLevelType w:val="hybridMultilevel"/>
    <w:tmpl w:val="01B6E1FE"/>
    <w:lvl w:ilvl="0" w:tplc="5A8E84C2">
      <w:start w:val="1"/>
      <w:numFmt w:val="bullet"/>
      <w:lvlText w:val="▫"/>
      <w:lvlJc w:val="left"/>
      <w:pPr>
        <w:ind w:left="1068" w:hanging="360"/>
      </w:pPr>
      <w:rPr>
        <w:rFonts w:ascii="Courier New" w:hAnsi="Courier New" w:hint="default"/>
      </w:rPr>
    </w:lvl>
    <w:lvl w:ilvl="1" w:tplc="7526C70C">
      <w:start w:val="1"/>
      <w:numFmt w:val="bullet"/>
      <w:lvlText w:val="o"/>
      <w:lvlJc w:val="left"/>
      <w:pPr>
        <w:ind w:left="1788" w:hanging="360"/>
      </w:pPr>
      <w:rPr>
        <w:rFonts w:ascii="Courier New" w:hAnsi="Courier New" w:hint="default"/>
      </w:rPr>
    </w:lvl>
    <w:lvl w:ilvl="2" w:tplc="BBC61522">
      <w:start w:val="1"/>
      <w:numFmt w:val="bullet"/>
      <w:lvlText w:val=""/>
      <w:lvlJc w:val="left"/>
      <w:pPr>
        <w:ind w:left="2508" w:hanging="360"/>
      </w:pPr>
      <w:rPr>
        <w:rFonts w:ascii="Wingdings" w:hAnsi="Wingdings" w:hint="default"/>
      </w:rPr>
    </w:lvl>
    <w:lvl w:ilvl="3" w:tplc="21786732">
      <w:start w:val="1"/>
      <w:numFmt w:val="bullet"/>
      <w:lvlText w:val=""/>
      <w:lvlJc w:val="left"/>
      <w:pPr>
        <w:ind w:left="3228" w:hanging="360"/>
      </w:pPr>
      <w:rPr>
        <w:rFonts w:ascii="Symbol" w:hAnsi="Symbol" w:hint="default"/>
      </w:rPr>
    </w:lvl>
    <w:lvl w:ilvl="4" w:tplc="63E84B2E">
      <w:start w:val="1"/>
      <w:numFmt w:val="bullet"/>
      <w:lvlText w:val="o"/>
      <w:lvlJc w:val="left"/>
      <w:pPr>
        <w:ind w:left="3948" w:hanging="360"/>
      </w:pPr>
      <w:rPr>
        <w:rFonts w:ascii="Courier New" w:hAnsi="Courier New" w:hint="default"/>
      </w:rPr>
    </w:lvl>
    <w:lvl w:ilvl="5" w:tplc="AFF4C024">
      <w:start w:val="1"/>
      <w:numFmt w:val="bullet"/>
      <w:lvlText w:val=""/>
      <w:lvlJc w:val="left"/>
      <w:pPr>
        <w:ind w:left="4668" w:hanging="360"/>
      </w:pPr>
      <w:rPr>
        <w:rFonts w:ascii="Wingdings" w:hAnsi="Wingdings" w:hint="default"/>
      </w:rPr>
    </w:lvl>
    <w:lvl w:ilvl="6" w:tplc="C380B9D4">
      <w:start w:val="1"/>
      <w:numFmt w:val="bullet"/>
      <w:lvlText w:val=""/>
      <w:lvlJc w:val="left"/>
      <w:pPr>
        <w:ind w:left="5388" w:hanging="360"/>
      </w:pPr>
      <w:rPr>
        <w:rFonts w:ascii="Symbol" w:hAnsi="Symbol" w:hint="default"/>
      </w:rPr>
    </w:lvl>
    <w:lvl w:ilvl="7" w:tplc="8ADA6FE0">
      <w:start w:val="1"/>
      <w:numFmt w:val="bullet"/>
      <w:lvlText w:val="o"/>
      <w:lvlJc w:val="left"/>
      <w:pPr>
        <w:ind w:left="6108" w:hanging="360"/>
      </w:pPr>
      <w:rPr>
        <w:rFonts w:ascii="Courier New" w:hAnsi="Courier New" w:hint="default"/>
      </w:rPr>
    </w:lvl>
    <w:lvl w:ilvl="8" w:tplc="5A969F06">
      <w:start w:val="1"/>
      <w:numFmt w:val="bullet"/>
      <w:lvlText w:val=""/>
      <w:lvlJc w:val="left"/>
      <w:pPr>
        <w:ind w:left="6828" w:hanging="360"/>
      </w:pPr>
      <w:rPr>
        <w:rFonts w:ascii="Wingdings" w:hAnsi="Wingdings" w:hint="default"/>
      </w:rPr>
    </w:lvl>
  </w:abstractNum>
  <w:abstractNum w:abstractNumId="12" w15:restartNumberingAfterBreak="0">
    <w:nsid w:val="1B5D951E"/>
    <w:multiLevelType w:val="hybridMultilevel"/>
    <w:tmpl w:val="D19AAE52"/>
    <w:lvl w:ilvl="0" w:tplc="285A75AC">
      <w:start w:val="1"/>
      <w:numFmt w:val="bullet"/>
      <w:lvlText w:val=""/>
      <w:lvlJc w:val="left"/>
      <w:pPr>
        <w:ind w:left="720" w:hanging="360"/>
      </w:pPr>
      <w:rPr>
        <w:rFonts w:ascii="Wingdings" w:hAnsi="Wingdings" w:hint="default"/>
      </w:rPr>
    </w:lvl>
    <w:lvl w:ilvl="1" w:tplc="BF4092EC">
      <w:start w:val="1"/>
      <w:numFmt w:val="bullet"/>
      <w:lvlText w:val="o"/>
      <w:lvlJc w:val="left"/>
      <w:pPr>
        <w:ind w:left="1440" w:hanging="360"/>
      </w:pPr>
      <w:rPr>
        <w:rFonts w:ascii="Courier New" w:hAnsi="Courier New" w:hint="default"/>
      </w:rPr>
    </w:lvl>
    <w:lvl w:ilvl="2" w:tplc="0004F78A">
      <w:start w:val="1"/>
      <w:numFmt w:val="bullet"/>
      <w:lvlText w:val=""/>
      <w:lvlJc w:val="left"/>
      <w:pPr>
        <w:ind w:left="2160" w:hanging="360"/>
      </w:pPr>
      <w:rPr>
        <w:rFonts w:ascii="Wingdings" w:hAnsi="Wingdings" w:hint="default"/>
      </w:rPr>
    </w:lvl>
    <w:lvl w:ilvl="3" w:tplc="25E2BA1E">
      <w:start w:val="1"/>
      <w:numFmt w:val="bullet"/>
      <w:lvlText w:val=""/>
      <w:lvlJc w:val="left"/>
      <w:pPr>
        <w:ind w:left="2880" w:hanging="360"/>
      </w:pPr>
      <w:rPr>
        <w:rFonts w:ascii="Symbol" w:hAnsi="Symbol" w:hint="default"/>
      </w:rPr>
    </w:lvl>
    <w:lvl w:ilvl="4" w:tplc="AC6A145A">
      <w:start w:val="1"/>
      <w:numFmt w:val="bullet"/>
      <w:lvlText w:val="o"/>
      <w:lvlJc w:val="left"/>
      <w:pPr>
        <w:ind w:left="3600" w:hanging="360"/>
      </w:pPr>
      <w:rPr>
        <w:rFonts w:ascii="Courier New" w:hAnsi="Courier New" w:hint="default"/>
      </w:rPr>
    </w:lvl>
    <w:lvl w:ilvl="5" w:tplc="2DF462B0">
      <w:start w:val="1"/>
      <w:numFmt w:val="bullet"/>
      <w:lvlText w:val=""/>
      <w:lvlJc w:val="left"/>
      <w:pPr>
        <w:ind w:left="4320" w:hanging="360"/>
      </w:pPr>
      <w:rPr>
        <w:rFonts w:ascii="Wingdings" w:hAnsi="Wingdings" w:hint="default"/>
      </w:rPr>
    </w:lvl>
    <w:lvl w:ilvl="6" w:tplc="52F032A8">
      <w:start w:val="1"/>
      <w:numFmt w:val="bullet"/>
      <w:lvlText w:val=""/>
      <w:lvlJc w:val="left"/>
      <w:pPr>
        <w:ind w:left="5040" w:hanging="360"/>
      </w:pPr>
      <w:rPr>
        <w:rFonts w:ascii="Symbol" w:hAnsi="Symbol" w:hint="default"/>
      </w:rPr>
    </w:lvl>
    <w:lvl w:ilvl="7" w:tplc="D0BC3F64">
      <w:start w:val="1"/>
      <w:numFmt w:val="bullet"/>
      <w:lvlText w:val="o"/>
      <w:lvlJc w:val="left"/>
      <w:pPr>
        <w:ind w:left="5760" w:hanging="360"/>
      </w:pPr>
      <w:rPr>
        <w:rFonts w:ascii="Courier New" w:hAnsi="Courier New" w:hint="default"/>
      </w:rPr>
    </w:lvl>
    <w:lvl w:ilvl="8" w:tplc="72E430B2">
      <w:start w:val="1"/>
      <w:numFmt w:val="bullet"/>
      <w:lvlText w:val=""/>
      <w:lvlJc w:val="left"/>
      <w:pPr>
        <w:ind w:left="6480" w:hanging="360"/>
      </w:pPr>
      <w:rPr>
        <w:rFonts w:ascii="Wingdings" w:hAnsi="Wingdings" w:hint="default"/>
      </w:rPr>
    </w:lvl>
  </w:abstractNum>
  <w:abstractNum w:abstractNumId="13" w15:restartNumberingAfterBreak="0">
    <w:nsid w:val="1FAA6312"/>
    <w:multiLevelType w:val="hybridMultilevel"/>
    <w:tmpl w:val="9E42B4FA"/>
    <w:lvl w:ilvl="0" w:tplc="57ACCBE6">
      <w:start w:val="1"/>
      <w:numFmt w:val="bullet"/>
      <w:lvlText w:val=""/>
      <w:lvlJc w:val="left"/>
      <w:pPr>
        <w:ind w:left="720" w:hanging="360"/>
      </w:pPr>
      <w:rPr>
        <w:rFonts w:ascii="Symbol" w:hAnsi="Symbol" w:hint="default"/>
      </w:rPr>
    </w:lvl>
    <w:lvl w:ilvl="1" w:tplc="D21AC0EC">
      <w:start w:val="1"/>
      <w:numFmt w:val="bullet"/>
      <w:lvlText w:val="o"/>
      <w:lvlJc w:val="left"/>
      <w:pPr>
        <w:ind w:left="1440" w:hanging="360"/>
      </w:pPr>
      <w:rPr>
        <w:rFonts w:ascii="Courier New" w:hAnsi="Courier New" w:hint="default"/>
      </w:rPr>
    </w:lvl>
    <w:lvl w:ilvl="2" w:tplc="8DFEC75A">
      <w:start w:val="1"/>
      <w:numFmt w:val="bullet"/>
      <w:lvlText w:val=""/>
      <w:lvlJc w:val="left"/>
      <w:pPr>
        <w:ind w:left="2160" w:hanging="360"/>
      </w:pPr>
      <w:rPr>
        <w:rFonts w:ascii="Wingdings" w:hAnsi="Wingdings" w:hint="default"/>
      </w:rPr>
    </w:lvl>
    <w:lvl w:ilvl="3" w:tplc="7F0677BC">
      <w:start w:val="1"/>
      <w:numFmt w:val="bullet"/>
      <w:lvlText w:val=""/>
      <w:lvlJc w:val="left"/>
      <w:pPr>
        <w:ind w:left="2880" w:hanging="360"/>
      </w:pPr>
      <w:rPr>
        <w:rFonts w:ascii="Symbol" w:hAnsi="Symbol" w:hint="default"/>
      </w:rPr>
    </w:lvl>
    <w:lvl w:ilvl="4" w:tplc="0922BB82">
      <w:start w:val="1"/>
      <w:numFmt w:val="bullet"/>
      <w:lvlText w:val="o"/>
      <w:lvlJc w:val="left"/>
      <w:pPr>
        <w:ind w:left="3600" w:hanging="360"/>
      </w:pPr>
      <w:rPr>
        <w:rFonts w:ascii="Courier New" w:hAnsi="Courier New" w:hint="default"/>
      </w:rPr>
    </w:lvl>
    <w:lvl w:ilvl="5" w:tplc="D8D03C90">
      <w:start w:val="1"/>
      <w:numFmt w:val="bullet"/>
      <w:lvlText w:val=""/>
      <w:lvlJc w:val="left"/>
      <w:pPr>
        <w:ind w:left="4320" w:hanging="360"/>
      </w:pPr>
      <w:rPr>
        <w:rFonts w:ascii="Wingdings" w:hAnsi="Wingdings" w:hint="default"/>
      </w:rPr>
    </w:lvl>
    <w:lvl w:ilvl="6" w:tplc="CB7E1D62">
      <w:start w:val="1"/>
      <w:numFmt w:val="bullet"/>
      <w:lvlText w:val=""/>
      <w:lvlJc w:val="left"/>
      <w:pPr>
        <w:ind w:left="5040" w:hanging="360"/>
      </w:pPr>
      <w:rPr>
        <w:rFonts w:ascii="Symbol" w:hAnsi="Symbol" w:hint="default"/>
      </w:rPr>
    </w:lvl>
    <w:lvl w:ilvl="7" w:tplc="9DD8EF9E">
      <w:start w:val="1"/>
      <w:numFmt w:val="bullet"/>
      <w:lvlText w:val="o"/>
      <w:lvlJc w:val="left"/>
      <w:pPr>
        <w:ind w:left="5760" w:hanging="360"/>
      </w:pPr>
      <w:rPr>
        <w:rFonts w:ascii="Courier New" w:hAnsi="Courier New" w:hint="default"/>
      </w:rPr>
    </w:lvl>
    <w:lvl w:ilvl="8" w:tplc="454CC74C">
      <w:start w:val="1"/>
      <w:numFmt w:val="bullet"/>
      <w:lvlText w:val=""/>
      <w:lvlJc w:val="left"/>
      <w:pPr>
        <w:ind w:left="6480" w:hanging="360"/>
      </w:pPr>
      <w:rPr>
        <w:rFonts w:ascii="Wingdings" w:hAnsi="Wingdings" w:hint="default"/>
      </w:rPr>
    </w:lvl>
  </w:abstractNum>
  <w:abstractNum w:abstractNumId="14" w15:restartNumberingAfterBreak="0">
    <w:nsid w:val="243199AE"/>
    <w:multiLevelType w:val="hybridMultilevel"/>
    <w:tmpl w:val="E0B2C7B0"/>
    <w:lvl w:ilvl="0" w:tplc="595ECD20">
      <w:start w:val="1"/>
      <w:numFmt w:val="bullet"/>
      <w:lvlText w:val=""/>
      <w:lvlJc w:val="left"/>
      <w:pPr>
        <w:ind w:left="720" w:hanging="360"/>
      </w:pPr>
      <w:rPr>
        <w:rFonts w:ascii="Wingdings" w:hAnsi="Wingdings" w:hint="default"/>
      </w:rPr>
    </w:lvl>
    <w:lvl w:ilvl="1" w:tplc="CECC0A24">
      <w:start w:val="1"/>
      <w:numFmt w:val="bullet"/>
      <w:lvlText w:val="o"/>
      <w:lvlJc w:val="left"/>
      <w:pPr>
        <w:ind w:left="1440" w:hanging="360"/>
      </w:pPr>
      <w:rPr>
        <w:rFonts w:ascii="Courier New" w:hAnsi="Courier New" w:hint="default"/>
      </w:rPr>
    </w:lvl>
    <w:lvl w:ilvl="2" w:tplc="76A8A65C">
      <w:start w:val="1"/>
      <w:numFmt w:val="bullet"/>
      <w:lvlText w:val=""/>
      <w:lvlJc w:val="left"/>
      <w:pPr>
        <w:ind w:left="2160" w:hanging="360"/>
      </w:pPr>
      <w:rPr>
        <w:rFonts w:ascii="Wingdings" w:hAnsi="Wingdings" w:hint="default"/>
      </w:rPr>
    </w:lvl>
    <w:lvl w:ilvl="3" w:tplc="957E6A8C">
      <w:start w:val="1"/>
      <w:numFmt w:val="bullet"/>
      <w:lvlText w:val=""/>
      <w:lvlJc w:val="left"/>
      <w:pPr>
        <w:ind w:left="2880" w:hanging="360"/>
      </w:pPr>
      <w:rPr>
        <w:rFonts w:ascii="Symbol" w:hAnsi="Symbol" w:hint="default"/>
      </w:rPr>
    </w:lvl>
    <w:lvl w:ilvl="4" w:tplc="096270EE">
      <w:start w:val="1"/>
      <w:numFmt w:val="bullet"/>
      <w:lvlText w:val="o"/>
      <w:lvlJc w:val="left"/>
      <w:pPr>
        <w:ind w:left="3600" w:hanging="360"/>
      </w:pPr>
      <w:rPr>
        <w:rFonts w:ascii="Courier New" w:hAnsi="Courier New" w:hint="default"/>
      </w:rPr>
    </w:lvl>
    <w:lvl w:ilvl="5" w:tplc="F60A7256">
      <w:start w:val="1"/>
      <w:numFmt w:val="bullet"/>
      <w:lvlText w:val=""/>
      <w:lvlJc w:val="left"/>
      <w:pPr>
        <w:ind w:left="4320" w:hanging="360"/>
      </w:pPr>
      <w:rPr>
        <w:rFonts w:ascii="Wingdings" w:hAnsi="Wingdings" w:hint="default"/>
      </w:rPr>
    </w:lvl>
    <w:lvl w:ilvl="6" w:tplc="AC1E9060">
      <w:start w:val="1"/>
      <w:numFmt w:val="bullet"/>
      <w:lvlText w:val=""/>
      <w:lvlJc w:val="left"/>
      <w:pPr>
        <w:ind w:left="5040" w:hanging="360"/>
      </w:pPr>
      <w:rPr>
        <w:rFonts w:ascii="Symbol" w:hAnsi="Symbol" w:hint="default"/>
      </w:rPr>
    </w:lvl>
    <w:lvl w:ilvl="7" w:tplc="48B24E90">
      <w:start w:val="1"/>
      <w:numFmt w:val="bullet"/>
      <w:lvlText w:val="o"/>
      <w:lvlJc w:val="left"/>
      <w:pPr>
        <w:ind w:left="5760" w:hanging="360"/>
      </w:pPr>
      <w:rPr>
        <w:rFonts w:ascii="Courier New" w:hAnsi="Courier New" w:hint="default"/>
      </w:rPr>
    </w:lvl>
    <w:lvl w:ilvl="8" w:tplc="5596ACC6">
      <w:start w:val="1"/>
      <w:numFmt w:val="bullet"/>
      <w:lvlText w:val=""/>
      <w:lvlJc w:val="left"/>
      <w:pPr>
        <w:ind w:left="6480" w:hanging="360"/>
      </w:pPr>
      <w:rPr>
        <w:rFonts w:ascii="Wingdings" w:hAnsi="Wingdings" w:hint="default"/>
      </w:rPr>
    </w:lvl>
  </w:abstractNum>
  <w:abstractNum w:abstractNumId="15" w15:restartNumberingAfterBreak="0">
    <w:nsid w:val="36BC14FF"/>
    <w:multiLevelType w:val="hybridMultilevel"/>
    <w:tmpl w:val="905A448C"/>
    <w:lvl w:ilvl="0" w:tplc="2D348ACA">
      <w:start w:val="1"/>
      <w:numFmt w:val="bullet"/>
      <w:lvlText w:val=""/>
      <w:lvlJc w:val="left"/>
      <w:pPr>
        <w:ind w:left="720" w:hanging="360"/>
      </w:pPr>
      <w:rPr>
        <w:rFonts w:ascii="Wingdings" w:hAnsi="Wingdings" w:hint="default"/>
      </w:rPr>
    </w:lvl>
    <w:lvl w:ilvl="1" w:tplc="E92610C6">
      <w:start w:val="1"/>
      <w:numFmt w:val="bullet"/>
      <w:lvlText w:val="o"/>
      <w:lvlJc w:val="left"/>
      <w:pPr>
        <w:ind w:left="1440" w:hanging="360"/>
      </w:pPr>
      <w:rPr>
        <w:rFonts w:ascii="Courier New" w:hAnsi="Courier New" w:hint="default"/>
      </w:rPr>
    </w:lvl>
    <w:lvl w:ilvl="2" w:tplc="F5AC5522">
      <w:start w:val="1"/>
      <w:numFmt w:val="bullet"/>
      <w:lvlText w:val=""/>
      <w:lvlJc w:val="left"/>
      <w:pPr>
        <w:ind w:left="2160" w:hanging="360"/>
      </w:pPr>
      <w:rPr>
        <w:rFonts w:ascii="Wingdings" w:hAnsi="Wingdings" w:hint="default"/>
      </w:rPr>
    </w:lvl>
    <w:lvl w:ilvl="3" w:tplc="8D80E03C">
      <w:start w:val="1"/>
      <w:numFmt w:val="bullet"/>
      <w:lvlText w:val=""/>
      <w:lvlJc w:val="left"/>
      <w:pPr>
        <w:ind w:left="2880" w:hanging="360"/>
      </w:pPr>
      <w:rPr>
        <w:rFonts w:ascii="Symbol" w:hAnsi="Symbol" w:hint="default"/>
      </w:rPr>
    </w:lvl>
    <w:lvl w:ilvl="4" w:tplc="0D48DF16">
      <w:start w:val="1"/>
      <w:numFmt w:val="bullet"/>
      <w:lvlText w:val="o"/>
      <w:lvlJc w:val="left"/>
      <w:pPr>
        <w:ind w:left="3600" w:hanging="360"/>
      </w:pPr>
      <w:rPr>
        <w:rFonts w:ascii="Courier New" w:hAnsi="Courier New" w:hint="default"/>
      </w:rPr>
    </w:lvl>
    <w:lvl w:ilvl="5" w:tplc="0944DB62">
      <w:start w:val="1"/>
      <w:numFmt w:val="bullet"/>
      <w:lvlText w:val=""/>
      <w:lvlJc w:val="left"/>
      <w:pPr>
        <w:ind w:left="4320" w:hanging="360"/>
      </w:pPr>
      <w:rPr>
        <w:rFonts w:ascii="Wingdings" w:hAnsi="Wingdings" w:hint="default"/>
      </w:rPr>
    </w:lvl>
    <w:lvl w:ilvl="6" w:tplc="C39E2F94">
      <w:start w:val="1"/>
      <w:numFmt w:val="bullet"/>
      <w:lvlText w:val=""/>
      <w:lvlJc w:val="left"/>
      <w:pPr>
        <w:ind w:left="5040" w:hanging="360"/>
      </w:pPr>
      <w:rPr>
        <w:rFonts w:ascii="Symbol" w:hAnsi="Symbol" w:hint="default"/>
      </w:rPr>
    </w:lvl>
    <w:lvl w:ilvl="7" w:tplc="8FD43D8E">
      <w:start w:val="1"/>
      <w:numFmt w:val="bullet"/>
      <w:lvlText w:val="o"/>
      <w:lvlJc w:val="left"/>
      <w:pPr>
        <w:ind w:left="5760" w:hanging="360"/>
      </w:pPr>
      <w:rPr>
        <w:rFonts w:ascii="Courier New" w:hAnsi="Courier New" w:hint="default"/>
      </w:rPr>
    </w:lvl>
    <w:lvl w:ilvl="8" w:tplc="D83AB1DE">
      <w:start w:val="1"/>
      <w:numFmt w:val="bullet"/>
      <w:lvlText w:val=""/>
      <w:lvlJc w:val="left"/>
      <w:pPr>
        <w:ind w:left="6480" w:hanging="360"/>
      </w:pPr>
      <w:rPr>
        <w:rFonts w:ascii="Wingdings" w:hAnsi="Wingdings" w:hint="default"/>
      </w:rPr>
    </w:lvl>
  </w:abstractNum>
  <w:abstractNum w:abstractNumId="16" w15:restartNumberingAfterBreak="0">
    <w:nsid w:val="39B1E9E3"/>
    <w:multiLevelType w:val="hybridMultilevel"/>
    <w:tmpl w:val="D17E853C"/>
    <w:lvl w:ilvl="0" w:tplc="CF1035D2">
      <w:start w:val="1"/>
      <w:numFmt w:val="bullet"/>
      <w:lvlText w:val=""/>
      <w:lvlJc w:val="left"/>
      <w:pPr>
        <w:ind w:left="720" w:hanging="360"/>
      </w:pPr>
      <w:rPr>
        <w:rFonts w:ascii="Symbol" w:hAnsi="Symbol" w:hint="default"/>
      </w:rPr>
    </w:lvl>
    <w:lvl w:ilvl="1" w:tplc="198A013E">
      <w:start w:val="1"/>
      <w:numFmt w:val="bullet"/>
      <w:lvlText w:val="o"/>
      <w:lvlJc w:val="left"/>
      <w:pPr>
        <w:ind w:left="1440" w:hanging="360"/>
      </w:pPr>
      <w:rPr>
        <w:rFonts w:ascii="Courier New" w:hAnsi="Courier New" w:hint="default"/>
      </w:rPr>
    </w:lvl>
    <w:lvl w:ilvl="2" w:tplc="08D06FB8">
      <w:start w:val="1"/>
      <w:numFmt w:val="bullet"/>
      <w:lvlText w:val=""/>
      <w:lvlJc w:val="left"/>
      <w:pPr>
        <w:ind w:left="2160" w:hanging="360"/>
      </w:pPr>
      <w:rPr>
        <w:rFonts w:ascii="Wingdings" w:hAnsi="Wingdings" w:hint="default"/>
      </w:rPr>
    </w:lvl>
    <w:lvl w:ilvl="3" w:tplc="6EC4E902">
      <w:start w:val="1"/>
      <w:numFmt w:val="bullet"/>
      <w:lvlText w:val=""/>
      <w:lvlJc w:val="left"/>
      <w:pPr>
        <w:ind w:left="2880" w:hanging="360"/>
      </w:pPr>
      <w:rPr>
        <w:rFonts w:ascii="Symbol" w:hAnsi="Symbol" w:hint="default"/>
      </w:rPr>
    </w:lvl>
    <w:lvl w:ilvl="4" w:tplc="6E1ECD0A">
      <w:start w:val="1"/>
      <w:numFmt w:val="bullet"/>
      <w:lvlText w:val="o"/>
      <w:lvlJc w:val="left"/>
      <w:pPr>
        <w:ind w:left="3600" w:hanging="360"/>
      </w:pPr>
      <w:rPr>
        <w:rFonts w:ascii="Courier New" w:hAnsi="Courier New" w:hint="default"/>
      </w:rPr>
    </w:lvl>
    <w:lvl w:ilvl="5" w:tplc="B08C833C">
      <w:start w:val="1"/>
      <w:numFmt w:val="bullet"/>
      <w:lvlText w:val=""/>
      <w:lvlJc w:val="left"/>
      <w:pPr>
        <w:ind w:left="4320" w:hanging="360"/>
      </w:pPr>
      <w:rPr>
        <w:rFonts w:ascii="Wingdings" w:hAnsi="Wingdings" w:hint="default"/>
      </w:rPr>
    </w:lvl>
    <w:lvl w:ilvl="6" w:tplc="FBE8ACF6">
      <w:start w:val="1"/>
      <w:numFmt w:val="bullet"/>
      <w:lvlText w:val=""/>
      <w:lvlJc w:val="left"/>
      <w:pPr>
        <w:ind w:left="5040" w:hanging="360"/>
      </w:pPr>
      <w:rPr>
        <w:rFonts w:ascii="Symbol" w:hAnsi="Symbol" w:hint="default"/>
      </w:rPr>
    </w:lvl>
    <w:lvl w:ilvl="7" w:tplc="0AEC78CC">
      <w:start w:val="1"/>
      <w:numFmt w:val="bullet"/>
      <w:lvlText w:val="o"/>
      <w:lvlJc w:val="left"/>
      <w:pPr>
        <w:ind w:left="5760" w:hanging="360"/>
      </w:pPr>
      <w:rPr>
        <w:rFonts w:ascii="Courier New" w:hAnsi="Courier New" w:hint="default"/>
      </w:rPr>
    </w:lvl>
    <w:lvl w:ilvl="8" w:tplc="944242AA">
      <w:start w:val="1"/>
      <w:numFmt w:val="bullet"/>
      <w:lvlText w:val=""/>
      <w:lvlJc w:val="left"/>
      <w:pPr>
        <w:ind w:left="6480" w:hanging="360"/>
      </w:pPr>
      <w:rPr>
        <w:rFonts w:ascii="Wingdings" w:hAnsi="Wingdings" w:hint="default"/>
      </w:rPr>
    </w:lvl>
  </w:abstractNum>
  <w:abstractNum w:abstractNumId="17" w15:restartNumberingAfterBreak="0">
    <w:nsid w:val="3BA26325"/>
    <w:multiLevelType w:val="hybridMultilevel"/>
    <w:tmpl w:val="62525F86"/>
    <w:lvl w:ilvl="0" w:tplc="1E645236">
      <w:start w:val="1"/>
      <w:numFmt w:val="decimal"/>
      <w:lvlText w:val="%1."/>
      <w:lvlJc w:val="left"/>
      <w:pPr>
        <w:ind w:left="720" w:hanging="360"/>
      </w:pPr>
    </w:lvl>
    <w:lvl w:ilvl="1" w:tplc="5A54D712">
      <w:start w:val="1"/>
      <w:numFmt w:val="lowerLetter"/>
      <w:lvlText w:val="%2."/>
      <w:lvlJc w:val="left"/>
      <w:pPr>
        <w:ind w:left="1440" w:hanging="360"/>
      </w:pPr>
    </w:lvl>
    <w:lvl w:ilvl="2" w:tplc="499AFAC6">
      <w:start w:val="1"/>
      <w:numFmt w:val="lowerRoman"/>
      <w:lvlText w:val="%3."/>
      <w:lvlJc w:val="right"/>
      <w:pPr>
        <w:ind w:left="2160" w:hanging="180"/>
      </w:pPr>
    </w:lvl>
    <w:lvl w:ilvl="3" w:tplc="115402B2">
      <w:start w:val="1"/>
      <w:numFmt w:val="decimal"/>
      <w:lvlText w:val="%4."/>
      <w:lvlJc w:val="left"/>
      <w:pPr>
        <w:ind w:left="2880" w:hanging="360"/>
      </w:pPr>
    </w:lvl>
    <w:lvl w:ilvl="4" w:tplc="ABF68BCC">
      <w:start w:val="1"/>
      <w:numFmt w:val="lowerLetter"/>
      <w:lvlText w:val="%5."/>
      <w:lvlJc w:val="left"/>
      <w:pPr>
        <w:ind w:left="3600" w:hanging="360"/>
      </w:pPr>
    </w:lvl>
    <w:lvl w:ilvl="5" w:tplc="7A6AA240">
      <w:start w:val="1"/>
      <w:numFmt w:val="lowerRoman"/>
      <w:lvlText w:val="%6."/>
      <w:lvlJc w:val="right"/>
      <w:pPr>
        <w:ind w:left="4320" w:hanging="180"/>
      </w:pPr>
    </w:lvl>
    <w:lvl w:ilvl="6" w:tplc="EF4AAC70">
      <w:start w:val="1"/>
      <w:numFmt w:val="decimal"/>
      <w:lvlText w:val="%7."/>
      <w:lvlJc w:val="left"/>
      <w:pPr>
        <w:ind w:left="5040" w:hanging="360"/>
      </w:pPr>
    </w:lvl>
    <w:lvl w:ilvl="7" w:tplc="C69CD850">
      <w:start w:val="1"/>
      <w:numFmt w:val="lowerLetter"/>
      <w:lvlText w:val="%8."/>
      <w:lvlJc w:val="left"/>
      <w:pPr>
        <w:ind w:left="5760" w:hanging="360"/>
      </w:pPr>
    </w:lvl>
    <w:lvl w:ilvl="8" w:tplc="F3F6D004">
      <w:start w:val="1"/>
      <w:numFmt w:val="lowerRoman"/>
      <w:lvlText w:val="%9."/>
      <w:lvlJc w:val="right"/>
      <w:pPr>
        <w:ind w:left="6480" w:hanging="180"/>
      </w:pPr>
    </w:lvl>
  </w:abstractNum>
  <w:abstractNum w:abstractNumId="18" w15:restartNumberingAfterBreak="0">
    <w:nsid w:val="44E02115"/>
    <w:multiLevelType w:val="hybridMultilevel"/>
    <w:tmpl w:val="2A2089EC"/>
    <w:lvl w:ilvl="0" w:tplc="8E66725C">
      <w:start w:val="1"/>
      <w:numFmt w:val="bullet"/>
      <w:lvlText w:val=""/>
      <w:lvlJc w:val="left"/>
      <w:pPr>
        <w:ind w:left="720" w:hanging="360"/>
      </w:pPr>
      <w:rPr>
        <w:rFonts w:ascii="Wingdings" w:hAnsi="Wingdings" w:hint="default"/>
      </w:rPr>
    </w:lvl>
    <w:lvl w:ilvl="1" w:tplc="BD503A6E">
      <w:start w:val="1"/>
      <w:numFmt w:val="bullet"/>
      <w:lvlText w:val="o"/>
      <w:lvlJc w:val="left"/>
      <w:pPr>
        <w:ind w:left="1440" w:hanging="360"/>
      </w:pPr>
      <w:rPr>
        <w:rFonts w:ascii="Courier New" w:hAnsi="Courier New" w:hint="default"/>
      </w:rPr>
    </w:lvl>
    <w:lvl w:ilvl="2" w:tplc="0C5ECEBE">
      <w:start w:val="1"/>
      <w:numFmt w:val="bullet"/>
      <w:lvlText w:val=""/>
      <w:lvlJc w:val="left"/>
      <w:pPr>
        <w:ind w:left="2160" w:hanging="360"/>
      </w:pPr>
      <w:rPr>
        <w:rFonts w:ascii="Wingdings" w:hAnsi="Wingdings" w:hint="default"/>
      </w:rPr>
    </w:lvl>
    <w:lvl w:ilvl="3" w:tplc="DE202E80">
      <w:start w:val="1"/>
      <w:numFmt w:val="bullet"/>
      <w:lvlText w:val=""/>
      <w:lvlJc w:val="left"/>
      <w:pPr>
        <w:ind w:left="2880" w:hanging="360"/>
      </w:pPr>
      <w:rPr>
        <w:rFonts w:ascii="Symbol" w:hAnsi="Symbol" w:hint="default"/>
      </w:rPr>
    </w:lvl>
    <w:lvl w:ilvl="4" w:tplc="3108764C">
      <w:start w:val="1"/>
      <w:numFmt w:val="bullet"/>
      <w:lvlText w:val="o"/>
      <w:lvlJc w:val="left"/>
      <w:pPr>
        <w:ind w:left="3600" w:hanging="360"/>
      </w:pPr>
      <w:rPr>
        <w:rFonts w:ascii="Courier New" w:hAnsi="Courier New" w:hint="default"/>
      </w:rPr>
    </w:lvl>
    <w:lvl w:ilvl="5" w:tplc="B7B08A7C">
      <w:start w:val="1"/>
      <w:numFmt w:val="bullet"/>
      <w:lvlText w:val=""/>
      <w:lvlJc w:val="left"/>
      <w:pPr>
        <w:ind w:left="4320" w:hanging="360"/>
      </w:pPr>
      <w:rPr>
        <w:rFonts w:ascii="Wingdings" w:hAnsi="Wingdings" w:hint="default"/>
      </w:rPr>
    </w:lvl>
    <w:lvl w:ilvl="6" w:tplc="5CC8DE36">
      <w:start w:val="1"/>
      <w:numFmt w:val="bullet"/>
      <w:lvlText w:val=""/>
      <w:lvlJc w:val="left"/>
      <w:pPr>
        <w:ind w:left="5040" w:hanging="360"/>
      </w:pPr>
      <w:rPr>
        <w:rFonts w:ascii="Symbol" w:hAnsi="Symbol" w:hint="default"/>
      </w:rPr>
    </w:lvl>
    <w:lvl w:ilvl="7" w:tplc="8182F268">
      <w:start w:val="1"/>
      <w:numFmt w:val="bullet"/>
      <w:lvlText w:val="o"/>
      <w:lvlJc w:val="left"/>
      <w:pPr>
        <w:ind w:left="5760" w:hanging="360"/>
      </w:pPr>
      <w:rPr>
        <w:rFonts w:ascii="Courier New" w:hAnsi="Courier New" w:hint="default"/>
      </w:rPr>
    </w:lvl>
    <w:lvl w:ilvl="8" w:tplc="2AB4A9DE">
      <w:start w:val="1"/>
      <w:numFmt w:val="bullet"/>
      <w:lvlText w:val=""/>
      <w:lvlJc w:val="left"/>
      <w:pPr>
        <w:ind w:left="6480" w:hanging="360"/>
      </w:pPr>
      <w:rPr>
        <w:rFonts w:ascii="Wingdings" w:hAnsi="Wingdings" w:hint="default"/>
      </w:rPr>
    </w:lvl>
  </w:abstractNum>
  <w:abstractNum w:abstractNumId="19" w15:restartNumberingAfterBreak="0">
    <w:nsid w:val="472AA87A"/>
    <w:multiLevelType w:val="hybridMultilevel"/>
    <w:tmpl w:val="54ACDD80"/>
    <w:lvl w:ilvl="0" w:tplc="2F58CA26">
      <w:start w:val="1"/>
      <w:numFmt w:val="bullet"/>
      <w:lvlText w:val="o"/>
      <w:lvlJc w:val="left"/>
      <w:pPr>
        <w:ind w:left="720" w:hanging="360"/>
      </w:pPr>
      <w:rPr>
        <w:rFonts w:ascii="Courier New" w:hAnsi="Courier New" w:hint="default"/>
      </w:rPr>
    </w:lvl>
    <w:lvl w:ilvl="1" w:tplc="91A26CB0">
      <w:start w:val="1"/>
      <w:numFmt w:val="bullet"/>
      <w:lvlText w:val="o"/>
      <w:lvlJc w:val="left"/>
      <w:pPr>
        <w:ind w:left="1440" w:hanging="360"/>
      </w:pPr>
      <w:rPr>
        <w:rFonts w:ascii="Courier New" w:hAnsi="Courier New" w:hint="default"/>
      </w:rPr>
    </w:lvl>
    <w:lvl w:ilvl="2" w:tplc="01E277B0">
      <w:start w:val="1"/>
      <w:numFmt w:val="bullet"/>
      <w:lvlText w:val=""/>
      <w:lvlJc w:val="left"/>
      <w:pPr>
        <w:ind w:left="2160" w:hanging="360"/>
      </w:pPr>
      <w:rPr>
        <w:rFonts w:ascii="Wingdings" w:hAnsi="Wingdings" w:hint="default"/>
      </w:rPr>
    </w:lvl>
    <w:lvl w:ilvl="3" w:tplc="252A36F6">
      <w:start w:val="1"/>
      <w:numFmt w:val="bullet"/>
      <w:lvlText w:val=""/>
      <w:lvlJc w:val="left"/>
      <w:pPr>
        <w:ind w:left="2880" w:hanging="360"/>
      </w:pPr>
      <w:rPr>
        <w:rFonts w:ascii="Symbol" w:hAnsi="Symbol" w:hint="default"/>
      </w:rPr>
    </w:lvl>
    <w:lvl w:ilvl="4" w:tplc="FC04C2CE">
      <w:start w:val="1"/>
      <w:numFmt w:val="bullet"/>
      <w:lvlText w:val="o"/>
      <w:lvlJc w:val="left"/>
      <w:pPr>
        <w:ind w:left="3600" w:hanging="360"/>
      </w:pPr>
      <w:rPr>
        <w:rFonts w:ascii="Courier New" w:hAnsi="Courier New" w:hint="default"/>
      </w:rPr>
    </w:lvl>
    <w:lvl w:ilvl="5" w:tplc="F5F2FADA">
      <w:start w:val="1"/>
      <w:numFmt w:val="bullet"/>
      <w:lvlText w:val=""/>
      <w:lvlJc w:val="left"/>
      <w:pPr>
        <w:ind w:left="4320" w:hanging="360"/>
      </w:pPr>
      <w:rPr>
        <w:rFonts w:ascii="Wingdings" w:hAnsi="Wingdings" w:hint="default"/>
      </w:rPr>
    </w:lvl>
    <w:lvl w:ilvl="6" w:tplc="38B03CBA">
      <w:start w:val="1"/>
      <w:numFmt w:val="bullet"/>
      <w:lvlText w:val=""/>
      <w:lvlJc w:val="left"/>
      <w:pPr>
        <w:ind w:left="5040" w:hanging="360"/>
      </w:pPr>
      <w:rPr>
        <w:rFonts w:ascii="Symbol" w:hAnsi="Symbol" w:hint="default"/>
      </w:rPr>
    </w:lvl>
    <w:lvl w:ilvl="7" w:tplc="3DA67E3A">
      <w:start w:val="1"/>
      <w:numFmt w:val="bullet"/>
      <w:lvlText w:val="o"/>
      <w:lvlJc w:val="left"/>
      <w:pPr>
        <w:ind w:left="5760" w:hanging="360"/>
      </w:pPr>
      <w:rPr>
        <w:rFonts w:ascii="Courier New" w:hAnsi="Courier New" w:hint="default"/>
      </w:rPr>
    </w:lvl>
    <w:lvl w:ilvl="8" w:tplc="07D6DA20">
      <w:start w:val="1"/>
      <w:numFmt w:val="bullet"/>
      <w:lvlText w:val=""/>
      <w:lvlJc w:val="left"/>
      <w:pPr>
        <w:ind w:left="6480" w:hanging="360"/>
      </w:pPr>
      <w:rPr>
        <w:rFonts w:ascii="Wingdings" w:hAnsi="Wingdings" w:hint="default"/>
      </w:rPr>
    </w:lvl>
  </w:abstractNum>
  <w:abstractNum w:abstractNumId="20" w15:restartNumberingAfterBreak="0">
    <w:nsid w:val="487B6561"/>
    <w:multiLevelType w:val="hybridMultilevel"/>
    <w:tmpl w:val="4BCAE7E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1DAEC5E"/>
    <w:multiLevelType w:val="hybridMultilevel"/>
    <w:tmpl w:val="50C891C6"/>
    <w:lvl w:ilvl="0" w:tplc="FF1C8B06">
      <w:start w:val="1"/>
      <w:numFmt w:val="bullet"/>
      <w:lvlText w:val="o"/>
      <w:lvlJc w:val="left"/>
      <w:pPr>
        <w:ind w:left="720" w:hanging="360"/>
      </w:pPr>
      <w:rPr>
        <w:rFonts w:ascii="Courier New" w:hAnsi="Courier New" w:hint="default"/>
      </w:rPr>
    </w:lvl>
    <w:lvl w:ilvl="1" w:tplc="FA08C1BC">
      <w:start w:val="1"/>
      <w:numFmt w:val="bullet"/>
      <w:lvlText w:val="o"/>
      <w:lvlJc w:val="left"/>
      <w:pPr>
        <w:ind w:left="1440" w:hanging="360"/>
      </w:pPr>
      <w:rPr>
        <w:rFonts w:ascii="Courier New" w:hAnsi="Courier New" w:hint="default"/>
      </w:rPr>
    </w:lvl>
    <w:lvl w:ilvl="2" w:tplc="C91CBD16">
      <w:start w:val="1"/>
      <w:numFmt w:val="bullet"/>
      <w:lvlText w:val=""/>
      <w:lvlJc w:val="left"/>
      <w:pPr>
        <w:ind w:left="2160" w:hanging="360"/>
      </w:pPr>
      <w:rPr>
        <w:rFonts w:ascii="Wingdings" w:hAnsi="Wingdings" w:hint="default"/>
      </w:rPr>
    </w:lvl>
    <w:lvl w:ilvl="3" w:tplc="7BC4768C">
      <w:start w:val="1"/>
      <w:numFmt w:val="bullet"/>
      <w:lvlText w:val=""/>
      <w:lvlJc w:val="left"/>
      <w:pPr>
        <w:ind w:left="2880" w:hanging="360"/>
      </w:pPr>
      <w:rPr>
        <w:rFonts w:ascii="Symbol" w:hAnsi="Symbol" w:hint="default"/>
      </w:rPr>
    </w:lvl>
    <w:lvl w:ilvl="4" w:tplc="3D5EC72E">
      <w:start w:val="1"/>
      <w:numFmt w:val="bullet"/>
      <w:lvlText w:val="o"/>
      <w:lvlJc w:val="left"/>
      <w:pPr>
        <w:ind w:left="3600" w:hanging="360"/>
      </w:pPr>
      <w:rPr>
        <w:rFonts w:ascii="Courier New" w:hAnsi="Courier New" w:hint="default"/>
      </w:rPr>
    </w:lvl>
    <w:lvl w:ilvl="5" w:tplc="A79A2E32">
      <w:start w:val="1"/>
      <w:numFmt w:val="bullet"/>
      <w:lvlText w:val=""/>
      <w:lvlJc w:val="left"/>
      <w:pPr>
        <w:ind w:left="4320" w:hanging="360"/>
      </w:pPr>
      <w:rPr>
        <w:rFonts w:ascii="Wingdings" w:hAnsi="Wingdings" w:hint="default"/>
      </w:rPr>
    </w:lvl>
    <w:lvl w:ilvl="6" w:tplc="B4BAD26E">
      <w:start w:val="1"/>
      <w:numFmt w:val="bullet"/>
      <w:lvlText w:val=""/>
      <w:lvlJc w:val="left"/>
      <w:pPr>
        <w:ind w:left="5040" w:hanging="360"/>
      </w:pPr>
      <w:rPr>
        <w:rFonts w:ascii="Symbol" w:hAnsi="Symbol" w:hint="default"/>
      </w:rPr>
    </w:lvl>
    <w:lvl w:ilvl="7" w:tplc="54A6F766">
      <w:start w:val="1"/>
      <w:numFmt w:val="bullet"/>
      <w:lvlText w:val="o"/>
      <w:lvlJc w:val="left"/>
      <w:pPr>
        <w:ind w:left="5760" w:hanging="360"/>
      </w:pPr>
      <w:rPr>
        <w:rFonts w:ascii="Courier New" w:hAnsi="Courier New" w:hint="default"/>
      </w:rPr>
    </w:lvl>
    <w:lvl w:ilvl="8" w:tplc="96FA9498">
      <w:start w:val="1"/>
      <w:numFmt w:val="bullet"/>
      <w:lvlText w:val=""/>
      <w:lvlJc w:val="left"/>
      <w:pPr>
        <w:ind w:left="6480" w:hanging="360"/>
      </w:pPr>
      <w:rPr>
        <w:rFonts w:ascii="Wingdings" w:hAnsi="Wingdings" w:hint="default"/>
      </w:rPr>
    </w:lvl>
  </w:abstractNum>
  <w:abstractNum w:abstractNumId="22" w15:restartNumberingAfterBreak="0">
    <w:nsid w:val="52984B8C"/>
    <w:multiLevelType w:val="hybridMultilevel"/>
    <w:tmpl w:val="B3F2E700"/>
    <w:lvl w:ilvl="0" w:tplc="17B499BE">
      <w:start w:val="30"/>
      <w:numFmt w:val="bullet"/>
      <w:lvlText w:val=""/>
      <w:lvlJc w:val="left"/>
      <w:pPr>
        <w:ind w:left="720" w:hanging="360"/>
      </w:pPr>
      <w:rPr>
        <w:rFonts w:ascii="Wingdings" w:eastAsiaTheme="minorHAnsi" w:hAnsi="Wingdings" w:cs="0dˇ"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A207E0C"/>
    <w:multiLevelType w:val="hybridMultilevel"/>
    <w:tmpl w:val="FFFFFFFF"/>
    <w:lvl w:ilvl="0" w:tplc="836AE92E">
      <w:start w:val="1"/>
      <w:numFmt w:val="bullet"/>
      <w:lvlText w:val=""/>
      <w:lvlJc w:val="left"/>
      <w:pPr>
        <w:ind w:left="720" w:hanging="360"/>
      </w:pPr>
      <w:rPr>
        <w:rFonts w:ascii="Symbol" w:hAnsi="Symbol" w:hint="default"/>
      </w:rPr>
    </w:lvl>
    <w:lvl w:ilvl="1" w:tplc="407A09E8">
      <w:start w:val="1"/>
      <w:numFmt w:val="bullet"/>
      <w:lvlText w:val="o"/>
      <w:lvlJc w:val="left"/>
      <w:pPr>
        <w:ind w:left="1440" w:hanging="360"/>
      </w:pPr>
      <w:rPr>
        <w:rFonts w:ascii="Courier New" w:hAnsi="Courier New" w:hint="default"/>
      </w:rPr>
    </w:lvl>
    <w:lvl w:ilvl="2" w:tplc="78C8ED7C">
      <w:start w:val="1"/>
      <w:numFmt w:val="bullet"/>
      <w:lvlText w:val=""/>
      <w:lvlJc w:val="left"/>
      <w:pPr>
        <w:ind w:left="2160" w:hanging="360"/>
      </w:pPr>
      <w:rPr>
        <w:rFonts w:ascii="Wingdings" w:hAnsi="Wingdings" w:hint="default"/>
      </w:rPr>
    </w:lvl>
    <w:lvl w:ilvl="3" w:tplc="426E0AAA">
      <w:start w:val="1"/>
      <w:numFmt w:val="bullet"/>
      <w:lvlText w:val=""/>
      <w:lvlJc w:val="left"/>
      <w:pPr>
        <w:ind w:left="2880" w:hanging="360"/>
      </w:pPr>
      <w:rPr>
        <w:rFonts w:ascii="Symbol" w:hAnsi="Symbol" w:hint="default"/>
      </w:rPr>
    </w:lvl>
    <w:lvl w:ilvl="4" w:tplc="68C84500">
      <w:start w:val="1"/>
      <w:numFmt w:val="bullet"/>
      <w:lvlText w:val="o"/>
      <w:lvlJc w:val="left"/>
      <w:pPr>
        <w:ind w:left="3600" w:hanging="360"/>
      </w:pPr>
      <w:rPr>
        <w:rFonts w:ascii="Courier New" w:hAnsi="Courier New" w:hint="default"/>
      </w:rPr>
    </w:lvl>
    <w:lvl w:ilvl="5" w:tplc="665C4C2A">
      <w:start w:val="1"/>
      <w:numFmt w:val="bullet"/>
      <w:lvlText w:val=""/>
      <w:lvlJc w:val="left"/>
      <w:pPr>
        <w:ind w:left="4320" w:hanging="360"/>
      </w:pPr>
      <w:rPr>
        <w:rFonts w:ascii="Wingdings" w:hAnsi="Wingdings" w:hint="default"/>
      </w:rPr>
    </w:lvl>
    <w:lvl w:ilvl="6" w:tplc="60365A1A">
      <w:start w:val="1"/>
      <w:numFmt w:val="bullet"/>
      <w:lvlText w:val=""/>
      <w:lvlJc w:val="left"/>
      <w:pPr>
        <w:ind w:left="5040" w:hanging="360"/>
      </w:pPr>
      <w:rPr>
        <w:rFonts w:ascii="Symbol" w:hAnsi="Symbol" w:hint="default"/>
      </w:rPr>
    </w:lvl>
    <w:lvl w:ilvl="7" w:tplc="EC08AEE8">
      <w:start w:val="1"/>
      <w:numFmt w:val="bullet"/>
      <w:lvlText w:val="o"/>
      <w:lvlJc w:val="left"/>
      <w:pPr>
        <w:ind w:left="5760" w:hanging="360"/>
      </w:pPr>
      <w:rPr>
        <w:rFonts w:ascii="Courier New" w:hAnsi="Courier New" w:hint="default"/>
      </w:rPr>
    </w:lvl>
    <w:lvl w:ilvl="8" w:tplc="A770148C">
      <w:start w:val="1"/>
      <w:numFmt w:val="bullet"/>
      <w:lvlText w:val=""/>
      <w:lvlJc w:val="left"/>
      <w:pPr>
        <w:ind w:left="6480" w:hanging="360"/>
      </w:pPr>
      <w:rPr>
        <w:rFonts w:ascii="Wingdings" w:hAnsi="Wingdings" w:hint="default"/>
      </w:rPr>
    </w:lvl>
  </w:abstractNum>
  <w:abstractNum w:abstractNumId="24" w15:restartNumberingAfterBreak="0">
    <w:nsid w:val="6073214B"/>
    <w:multiLevelType w:val="hybridMultilevel"/>
    <w:tmpl w:val="1D9656FC"/>
    <w:lvl w:ilvl="0" w:tplc="7504BCF2">
      <w:start w:val="1"/>
      <w:numFmt w:val="bullet"/>
      <w:lvlText w:val="o"/>
      <w:lvlJc w:val="left"/>
      <w:pPr>
        <w:ind w:left="720" w:hanging="360"/>
      </w:pPr>
      <w:rPr>
        <w:rFonts w:ascii="Courier New" w:hAnsi="Courier New" w:hint="default"/>
      </w:rPr>
    </w:lvl>
    <w:lvl w:ilvl="1" w:tplc="114CF39C">
      <w:start w:val="1"/>
      <w:numFmt w:val="bullet"/>
      <w:lvlText w:val="o"/>
      <w:lvlJc w:val="left"/>
      <w:pPr>
        <w:ind w:left="1440" w:hanging="360"/>
      </w:pPr>
      <w:rPr>
        <w:rFonts w:ascii="Courier New" w:hAnsi="Courier New" w:hint="default"/>
      </w:rPr>
    </w:lvl>
    <w:lvl w:ilvl="2" w:tplc="36E8F37C">
      <w:start w:val="1"/>
      <w:numFmt w:val="bullet"/>
      <w:lvlText w:val=""/>
      <w:lvlJc w:val="left"/>
      <w:pPr>
        <w:ind w:left="2160" w:hanging="360"/>
      </w:pPr>
      <w:rPr>
        <w:rFonts w:ascii="Wingdings" w:hAnsi="Wingdings" w:hint="default"/>
      </w:rPr>
    </w:lvl>
    <w:lvl w:ilvl="3" w:tplc="9344376E">
      <w:start w:val="1"/>
      <w:numFmt w:val="bullet"/>
      <w:lvlText w:val=""/>
      <w:lvlJc w:val="left"/>
      <w:pPr>
        <w:ind w:left="2880" w:hanging="360"/>
      </w:pPr>
      <w:rPr>
        <w:rFonts w:ascii="Symbol" w:hAnsi="Symbol" w:hint="default"/>
      </w:rPr>
    </w:lvl>
    <w:lvl w:ilvl="4" w:tplc="ED486304">
      <w:start w:val="1"/>
      <w:numFmt w:val="bullet"/>
      <w:lvlText w:val="o"/>
      <w:lvlJc w:val="left"/>
      <w:pPr>
        <w:ind w:left="3600" w:hanging="360"/>
      </w:pPr>
      <w:rPr>
        <w:rFonts w:ascii="Courier New" w:hAnsi="Courier New" w:hint="default"/>
      </w:rPr>
    </w:lvl>
    <w:lvl w:ilvl="5" w:tplc="1E8E8AF2">
      <w:start w:val="1"/>
      <w:numFmt w:val="bullet"/>
      <w:lvlText w:val=""/>
      <w:lvlJc w:val="left"/>
      <w:pPr>
        <w:ind w:left="4320" w:hanging="360"/>
      </w:pPr>
      <w:rPr>
        <w:rFonts w:ascii="Wingdings" w:hAnsi="Wingdings" w:hint="default"/>
      </w:rPr>
    </w:lvl>
    <w:lvl w:ilvl="6" w:tplc="CB74CDB4">
      <w:start w:val="1"/>
      <w:numFmt w:val="bullet"/>
      <w:lvlText w:val=""/>
      <w:lvlJc w:val="left"/>
      <w:pPr>
        <w:ind w:left="5040" w:hanging="360"/>
      </w:pPr>
      <w:rPr>
        <w:rFonts w:ascii="Symbol" w:hAnsi="Symbol" w:hint="default"/>
      </w:rPr>
    </w:lvl>
    <w:lvl w:ilvl="7" w:tplc="F1B4353C">
      <w:start w:val="1"/>
      <w:numFmt w:val="bullet"/>
      <w:lvlText w:val="o"/>
      <w:lvlJc w:val="left"/>
      <w:pPr>
        <w:ind w:left="5760" w:hanging="360"/>
      </w:pPr>
      <w:rPr>
        <w:rFonts w:ascii="Courier New" w:hAnsi="Courier New" w:hint="default"/>
      </w:rPr>
    </w:lvl>
    <w:lvl w:ilvl="8" w:tplc="A282D486">
      <w:start w:val="1"/>
      <w:numFmt w:val="bullet"/>
      <w:lvlText w:val=""/>
      <w:lvlJc w:val="left"/>
      <w:pPr>
        <w:ind w:left="6480" w:hanging="360"/>
      </w:pPr>
      <w:rPr>
        <w:rFonts w:ascii="Wingdings" w:hAnsi="Wingdings" w:hint="default"/>
      </w:rPr>
    </w:lvl>
  </w:abstractNum>
  <w:abstractNum w:abstractNumId="25" w15:restartNumberingAfterBreak="0">
    <w:nsid w:val="608AA1D5"/>
    <w:multiLevelType w:val="hybridMultilevel"/>
    <w:tmpl w:val="1688A398"/>
    <w:lvl w:ilvl="0" w:tplc="85EE5C52">
      <w:start w:val="1"/>
      <w:numFmt w:val="bullet"/>
      <w:lvlText w:val=""/>
      <w:lvlJc w:val="left"/>
      <w:pPr>
        <w:ind w:left="720" w:hanging="360"/>
      </w:pPr>
      <w:rPr>
        <w:rFonts w:ascii="Wingdings" w:hAnsi="Wingdings" w:hint="default"/>
      </w:rPr>
    </w:lvl>
    <w:lvl w:ilvl="1" w:tplc="4E00B506">
      <w:start w:val="1"/>
      <w:numFmt w:val="bullet"/>
      <w:lvlText w:val="o"/>
      <w:lvlJc w:val="left"/>
      <w:pPr>
        <w:ind w:left="1440" w:hanging="360"/>
      </w:pPr>
      <w:rPr>
        <w:rFonts w:ascii="Courier New" w:hAnsi="Courier New" w:hint="default"/>
      </w:rPr>
    </w:lvl>
    <w:lvl w:ilvl="2" w:tplc="1834F45A">
      <w:start w:val="1"/>
      <w:numFmt w:val="bullet"/>
      <w:lvlText w:val=""/>
      <w:lvlJc w:val="left"/>
      <w:pPr>
        <w:ind w:left="2160" w:hanging="360"/>
      </w:pPr>
      <w:rPr>
        <w:rFonts w:ascii="Wingdings" w:hAnsi="Wingdings" w:hint="default"/>
      </w:rPr>
    </w:lvl>
    <w:lvl w:ilvl="3" w:tplc="D8E204F4">
      <w:start w:val="1"/>
      <w:numFmt w:val="bullet"/>
      <w:lvlText w:val=""/>
      <w:lvlJc w:val="left"/>
      <w:pPr>
        <w:ind w:left="2880" w:hanging="360"/>
      </w:pPr>
      <w:rPr>
        <w:rFonts w:ascii="Symbol" w:hAnsi="Symbol" w:hint="default"/>
      </w:rPr>
    </w:lvl>
    <w:lvl w:ilvl="4" w:tplc="856CEBFE">
      <w:start w:val="1"/>
      <w:numFmt w:val="bullet"/>
      <w:lvlText w:val="o"/>
      <w:lvlJc w:val="left"/>
      <w:pPr>
        <w:ind w:left="3600" w:hanging="360"/>
      </w:pPr>
      <w:rPr>
        <w:rFonts w:ascii="Courier New" w:hAnsi="Courier New" w:hint="default"/>
      </w:rPr>
    </w:lvl>
    <w:lvl w:ilvl="5" w:tplc="34920C12">
      <w:start w:val="1"/>
      <w:numFmt w:val="bullet"/>
      <w:lvlText w:val=""/>
      <w:lvlJc w:val="left"/>
      <w:pPr>
        <w:ind w:left="4320" w:hanging="360"/>
      </w:pPr>
      <w:rPr>
        <w:rFonts w:ascii="Wingdings" w:hAnsi="Wingdings" w:hint="default"/>
      </w:rPr>
    </w:lvl>
    <w:lvl w:ilvl="6" w:tplc="4B742240">
      <w:start w:val="1"/>
      <w:numFmt w:val="bullet"/>
      <w:lvlText w:val=""/>
      <w:lvlJc w:val="left"/>
      <w:pPr>
        <w:ind w:left="5040" w:hanging="360"/>
      </w:pPr>
      <w:rPr>
        <w:rFonts w:ascii="Symbol" w:hAnsi="Symbol" w:hint="default"/>
      </w:rPr>
    </w:lvl>
    <w:lvl w:ilvl="7" w:tplc="39328A48">
      <w:start w:val="1"/>
      <w:numFmt w:val="bullet"/>
      <w:lvlText w:val="o"/>
      <w:lvlJc w:val="left"/>
      <w:pPr>
        <w:ind w:left="5760" w:hanging="360"/>
      </w:pPr>
      <w:rPr>
        <w:rFonts w:ascii="Courier New" w:hAnsi="Courier New" w:hint="default"/>
      </w:rPr>
    </w:lvl>
    <w:lvl w:ilvl="8" w:tplc="614E413A">
      <w:start w:val="1"/>
      <w:numFmt w:val="bullet"/>
      <w:lvlText w:val=""/>
      <w:lvlJc w:val="left"/>
      <w:pPr>
        <w:ind w:left="6480" w:hanging="360"/>
      </w:pPr>
      <w:rPr>
        <w:rFonts w:ascii="Wingdings" w:hAnsi="Wingdings" w:hint="default"/>
      </w:rPr>
    </w:lvl>
  </w:abstractNum>
  <w:abstractNum w:abstractNumId="26" w15:restartNumberingAfterBreak="0">
    <w:nsid w:val="7EDC3901"/>
    <w:multiLevelType w:val="hybridMultilevel"/>
    <w:tmpl w:val="1B9ED1C2"/>
    <w:lvl w:ilvl="0" w:tplc="782CA21C">
      <w:start w:val="1"/>
      <w:numFmt w:val="bullet"/>
      <w:lvlText w:val=""/>
      <w:lvlJc w:val="left"/>
      <w:pPr>
        <w:ind w:left="720" w:hanging="360"/>
      </w:pPr>
      <w:rPr>
        <w:rFonts w:ascii="Wingdings" w:hAnsi="Wingdings" w:hint="default"/>
      </w:rPr>
    </w:lvl>
    <w:lvl w:ilvl="1" w:tplc="AC04C178">
      <w:start w:val="1"/>
      <w:numFmt w:val="bullet"/>
      <w:lvlText w:val="o"/>
      <w:lvlJc w:val="left"/>
      <w:pPr>
        <w:ind w:left="1440" w:hanging="360"/>
      </w:pPr>
      <w:rPr>
        <w:rFonts w:ascii="Courier New" w:hAnsi="Courier New" w:hint="default"/>
      </w:rPr>
    </w:lvl>
    <w:lvl w:ilvl="2" w:tplc="90F240F0">
      <w:start w:val="1"/>
      <w:numFmt w:val="bullet"/>
      <w:lvlText w:val=""/>
      <w:lvlJc w:val="left"/>
      <w:pPr>
        <w:ind w:left="2160" w:hanging="360"/>
      </w:pPr>
      <w:rPr>
        <w:rFonts w:ascii="Wingdings" w:hAnsi="Wingdings" w:hint="default"/>
      </w:rPr>
    </w:lvl>
    <w:lvl w:ilvl="3" w:tplc="9370C7E6">
      <w:start w:val="1"/>
      <w:numFmt w:val="bullet"/>
      <w:lvlText w:val=""/>
      <w:lvlJc w:val="left"/>
      <w:pPr>
        <w:ind w:left="2880" w:hanging="360"/>
      </w:pPr>
      <w:rPr>
        <w:rFonts w:ascii="Symbol" w:hAnsi="Symbol" w:hint="default"/>
      </w:rPr>
    </w:lvl>
    <w:lvl w:ilvl="4" w:tplc="4EA0D34C">
      <w:start w:val="1"/>
      <w:numFmt w:val="bullet"/>
      <w:lvlText w:val="o"/>
      <w:lvlJc w:val="left"/>
      <w:pPr>
        <w:ind w:left="3600" w:hanging="360"/>
      </w:pPr>
      <w:rPr>
        <w:rFonts w:ascii="Courier New" w:hAnsi="Courier New" w:hint="default"/>
      </w:rPr>
    </w:lvl>
    <w:lvl w:ilvl="5" w:tplc="B5D2C858">
      <w:start w:val="1"/>
      <w:numFmt w:val="bullet"/>
      <w:lvlText w:val=""/>
      <w:lvlJc w:val="left"/>
      <w:pPr>
        <w:ind w:left="4320" w:hanging="360"/>
      </w:pPr>
      <w:rPr>
        <w:rFonts w:ascii="Wingdings" w:hAnsi="Wingdings" w:hint="default"/>
      </w:rPr>
    </w:lvl>
    <w:lvl w:ilvl="6" w:tplc="69823616">
      <w:start w:val="1"/>
      <w:numFmt w:val="bullet"/>
      <w:lvlText w:val=""/>
      <w:lvlJc w:val="left"/>
      <w:pPr>
        <w:ind w:left="5040" w:hanging="360"/>
      </w:pPr>
      <w:rPr>
        <w:rFonts w:ascii="Symbol" w:hAnsi="Symbol" w:hint="default"/>
      </w:rPr>
    </w:lvl>
    <w:lvl w:ilvl="7" w:tplc="3F82E18A">
      <w:start w:val="1"/>
      <w:numFmt w:val="bullet"/>
      <w:lvlText w:val="o"/>
      <w:lvlJc w:val="left"/>
      <w:pPr>
        <w:ind w:left="5760" w:hanging="360"/>
      </w:pPr>
      <w:rPr>
        <w:rFonts w:ascii="Courier New" w:hAnsi="Courier New" w:hint="default"/>
      </w:rPr>
    </w:lvl>
    <w:lvl w:ilvl="8" w:tplc="0C8A6B5E">
      <w:start w:val="1"/>
      <w:numFmt w:val="bullet"/>
      <w:lvlText w:val=""/>
      <w:lvlJc w:val="left"/>
      <w:pPr>
        <w:ind w:left="6480" w:hanging="360"/>
      </w:pPr>
      <w:rPr>
        <w:rFonts w:ascii="Wingdings" w:hAnsi="Wingdings" w:hint="default"/>
      </w:rPr>
    </w:lvl>
  </w:abstractNum>
  <w:num w:numId="1" w16cid:durableId="1276905268">
    <w:abstractNumId w:val="8"/>
  </w:num>
  <w:num w:numId="2" w16cid:durableId="755394842">
    <w:abstractNumId w:val="17"/>
  </w:num>
  <w:num w:numId="3" w16cid:durableId="320693053">
    <w:abstractNumId w:val="6"/>
  </w:num>
  <w:num w:numId="4" w16cid:durableId="1197695702">
    <w:abstractNumId w:val="14"/>
  </w:num>
  <w:num w:numId="5" w16cid:durableId="924145020">
    <w:abstractNumId w:val="24"/>
  </w:num>
  <w:num w:numId="6" w16cid:durableId="1024667648">
    <w:abstractNumId w:val="18"/>
  </w:num>
  <w:num w:numId="7" w16cid:durableId="450982013">
    <w:abstractNumId w:val="21"/>
  </w:num>
  <w:num w:numId="8" w16cid:durableId="678432136">
    <w:abstractNumId w:val="19"/>
  </w:num>
  <w:num w:numId="9" w16cid:durableId="886140844">
    <w:abstractNumId w:val="7"/>
  </w:num>
  <w:num w:numId="10" w16cid:durableId="1156872927">
    <w:abstractNumId w:val="0"/>
  </w:num>
  <w:num w:numId="11" w16cid:durableId="356345907">
    <w:abstractNumId w:val="2"/>
  </w:num>
  <w:num w:numId="12" w16cid:durableId="2055497097">
    <w:abstractNumId w:val="10"/>
  </w:num>
  <w:num w:numId="13" w16cid:durableId="1746800155">
    <w:abstractNumId w:val="25"/>
  </w:num>
  <w:num w:numId="14" w16cid:durableId="2087611655">
    <w:abstractNumId w:val="16"/>
  </w:num>
  <w:num w:numId="15" w16cid:durableId="1284578193">
    <w:abstractNumId w:val="12"/>
  </w:num>
  <w:num w:numId="16" w16cid:durableId="82918159">
    <w:abstractNumId w:val="1"/>
  </w:num>
  <w:num w:numId="17" w16cid:durableId="844633698">
    <w:abstractNumId w:val="15"/>
  </w:num>
  <w:num w:numId="18" w16cid:durableId="480969006">
    <w:abstractNumId w:val="3"/>
  </w:num>
  <w:num w:numId="19" w16cid:durableId="919483895">
    <w:abstractNumId w:val="26"/>
  </w:num>
  <w:num w:numId="20" w16cid:durableId="12851326">
    <w:abstractNumId w:val="9"/>
  </w:num>
  <w:num w:numId="21" w16cid:durableId="2133206912">
    <w:abstractNumId w:val="22"/>
  </w:num>
  <w:num w:numId="22" w16cid:durableId="1841384607">
    <w:abstractNumId w:val="20"/>
  </w:num>
  <w:num w:numId="23" w16cid:durableId="1399789381">
    <w:abstractNumId w:val="11"/>
  </w:num>
  <w:num w:numId="24" w16cid:durableId="1367100400">
    <w:abstractNumId w:val="4"/>
  </w:num>
  <w:num w:numId="25" w16cid:durableId="774785470">
    <w:abstractNumId w:val="5"/>
  </w:num>
  <w:num w:numId="26" w16cid:durableId="2081975197">
    <w:abstractNumId w:val="13"/>
  </w:num>
  <w:num w:numId="27" w16cid:durableId="1667395593">
    <w:abstractNumId w:val="2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BDD"/>
    <w:rsid w:val="000001B8"/>
    <w:rsid w:val="00000696"/>
    <w:rsid w:val="00005179"/>
    <w:rsid w:val="00005CC4"/>
    <w:rsid w:val="00006025"/>
    <w:rsid w:val="000063F3"/>
    <w:rsid w:val="00006590"/>
    <w:rsid w:val="00010FC7"/>
    <w:rsid w:val="000157CF"/>
    <w:rsid w:val="00016CB8"/>
    <w:rsid w:val="000229E2"/>
    <w:rsid w:val="0002366B"/>
    <w:rsid w:val="000252DD"/>
    <w:rsid w:val="00026A27"/>
    <w:rsid w:val="00032BBF"/>
    <w:rsid w:val="0003304C"/>
    <w:rsid w:val="0003567E"/>
    <w:rsid w:val="00037161"/>
    <w:rsid w:val="000411DB"/>
    <w:rsid w:val="0004166C"/>
    <w:rsid w:val="0004371A"/>
    <w:rsid w:val="00054BA7"/>
    <w:rsid w:val="00054DF5"/>
    <w:rsid w:val="00060953"/>
    <w:rsid w:val="00061B2F"/>
    <w:rsid w:val="00062125"/>
    <w:rsid w:val="00063CC0"/>
    <w:rsid w:val="0006425C"/>
    <w:rsid w:val="00065A3D"/>
    <w:rsid w:val="000735F3"/>
    <w:rsid w:val="0007668A"/>
    <w:rsid w:val="00077470"/>
    <w:rsid w:val="000943D3"/>
    <w:rsid w:val="00096695"/>
    <w:rsid w:val="00097578"/>
    <w:rsid w:val="000A1EBC"/>
    <w:rsid w:val="000A1F87"/>
    <w:rsid w:val="000B482C"/>
    <w:rsid w:val="000B576A"/>
    <w:rsid w:val="000B646D"/>
    <w:rsid w:val="000C1DF8"/>
    <w:rsid w:val="000C2333"/>
    <w:rsid w:val="000C4AF1"/>
    <w:rsid w:val="000C510D"/>
    <w:rsid w:val="000C6955"/>
    <w:rsid w:val="000D118D"/>
    <w:rsid w:val="000D1B81"/>
    <w:rsid w:val="000D28BC"/>
    <w:rsid w:val="000D3BD9"/>
    <w:rsid w:val="000E0741"/>
    <w:rsid w:val="000E081A"/>
    <w:rsid w:val="000E4A99"/>
    <w:rsid w:val="000E53C3"/>
    <w:rsid w:val="000F1EFF"/>
    <w:rsid w:val="000F6348"/>
    <w:rsid w:val="00103CB8"/>
    <w:rsid w:val="00104A6C"/>
    <w:rsid w:val="00106B9C"/>
    <w:rsid w:val="001124CF"/>
    <w:rsid w:val="00114D17"/>
    <w:rsid w:val="001160BA"/>
    <w:rsid w:val="00120DEA"/>
    <w:rsid w:val="00123637"/>
    <w:rsid w:val="00132BF3"/>
    <w:rsid w:val="00134EF3"/>
    <w:rsid w:val="001368BB"/>
    <w:rsid w:val="00136D39"/>
    <w:rsid w:val="00140031"/>
    <w:rsid w:val="001405BE"/>
    <w:rsid w:val="00140E96"/>
    <w:rsid w:val="00142EF4"/>
    <w:rsid w:val="00143BD2"/>
    <w:rsid w:val="001446B4"/>
    <w:rsid w:val="00144E8E"/>
    <w:rsid w:val="00152DD9"/>
    <w:rsid w:val="001566BC"/>
    <w:rsid w:val="0015683E"/>
    <w:rsid w:val="0016010C"/>
    <w:rsid w:val="00160ACD"/>
    <w:rsid w:val="00162785"/>
    <w:rsid w:val="00166370"/>
    <w:rsid w:val="00167CE5"/>
    <w:rsid w:val="00173251"/>
    <w:rsid w:val="001736E2"/>
    <w:rsid w:val="00174BE6"/>
    <w:rsid w:val="00176A03"/>
    <w:rsid w:val="00177480"/>
    <w:rsid w:val="00181EB0"/>
    <w:rsid w:val="00186B4F"/>
    <w:rsid w:val="001875A8"/>
    <w:rsid w:val="00187E9D"/>
    <w:rsid w:val="001905B0"/>
    <w:rsid w:val="00190A85"/>
    <w:rsid w:val="00190B28"/>
    <w:rsid w:val="00194CBC"/>
    <w:rsid w:val="00196310"/>
    <w:rsid w:val="00196F32"/>
    <w:rsid w:val="00197526"/>
    <w:rsid w:val="001A4C09"/>
    <w:rsid w:val="001A60C1"/>
    <w:rsid w:val="001A7227"/>
    <w:rsid w:val="001B6F7C"/>
    <w:rsid w:val="001C39C3"/>
    <w:rsid w:val="001C7D18"/>
    <w:rsid w:val="001D1CB6"/>
    <w:rsid w:val="001D3328"/>
    <w:rsid w:val="001E330D"/>
    <w:rsid w:val="001E421E"/>
    <w:rsid w:val="001F198B"/>
    <w:rsid w:val="001F223E"/>
    <w:rsid w:val="001F3940"/>
    <w:rsid w:val="001F467D"/>
    <w:rsid w:val="001F58FF"/>
    <w:rsid w:val="0020068E"/>
    <w:rsid w:val="00210AE7"/>
    <w:rsid w:val="00212EC7"/>
    <w:rsid w:val="00216572"/>
    <w:rsid w:val="00217FD6"/>
    <w:rsid w:val="002241E7"/>
    <w:rsid w:val="002247C6"/>
    <w:rsid w:val="00227BF2"/>
    <w:rsid w:val="00227EE6"/>
    <w:rsid w:val="0023182D"/>
    <w:rsid w:val="00233C56"/>
    <w:rsid w:val="00240D14"/>
    <w:rsid w:val="0024314C"/>
    <w:rsid w:val="002441E1"/>
    <w:rsid w:val="0024502C"/>
    <w:rsid w:val="00245E82"/>
    <w:rsid w:val="002513C2"/>
    <w:rsid w:val="00260408"/>
    <w:rsid w:val="00261AD0"/>
    <w:rsid w:val="0026382F"/>
    <w:rsid w:val="00266720"/>
    <w:rsid w:val="00273D5C"/>
    <w:rsid w:val="00280247"/>
    <w:rsid w:val="002817D3"/>
    <w:rsid w:val="00282259"/>
    <w:rsid w:val="00286135"/>
    <w:rsid w:val="00287520"/>
    <w:rsid w:val="002912C6"/>
    <w:rsid w:val="00293011"/>
    <w:rsid w:val="00293182"/>
    <w:rsid w:val="00293677"/>
    <w:rsid w:val="00297B06"/>
    <w:rsid w:val="002A2F83"/>
    <w:rsid w:val="002A323F"/>
    <w:rsid w:val="002A3938"/>
    <w:rsid w:val="002A41E3"/>
    <w:rsid w:val="002B2ED9"/>
    <w:rsid w:val="002B5893"/>
    <w:rsid w:val="002B6AD8"/>
    <w:rsid w:val="002B6CA8"/>
    <w:rsid w:val="002C0E42"/>
    <w:rsid w:val="002C18EC"/>
    <w:rsid w:val="002D160B"/>
    <w:rsid w:val="002D1E4E"/>
    <w:rsid w:val="002D21C3"/>
    <w:rsid w:val="002D228A"/>
    <w:rsid w:val="002D5412"/>
    <w:rsid w:val="002D7A4F"/>
    <w:rsid w:val="002E2006"/>
    <w:rsid w:val="002E23C5"/>
    <w:rsid w:val="002F009D"/>
    <w:rsid w:val="002F2065"/>
    <w:rsid w:val="002F33C9"/>
    <w:rsid w:val="002F4886"/>
    <w:rsid w:val="002F4E05"/>
    <w:rsid w:val="002F6162"/>
    <w:rsid w:val="00305429"/>
    <w:rsid w:val="00306F3B"/>
    <w:rsid w:val="0030701A"/>
    <w:rsid w:val="00307FF7"/>
    <w:rsid w:val="00310389"/>
    <w:rsid w:val="0031069F"/>
    <w:rsid w:val="00311C14"/>
    <w:rsid w:val="00312F9C"/>
    <w:rsid w:val="003147AA"/>
    <w:rsid w:val="003200A3"/>
    <w:rsid w:val="00320FD0"/>
    <w:rsid w:val="00330273"/>
    <w:rsid w:val="0033031C"/>
    <w:rsid w:val="003323AB"/>
    <w:rsid w:val="00332C50"/>
    <w:rsid w:val="00333899"/>
    <w:rsid w:val="00334109"/>
    <w:rsid w:val="00334B39"/>
    <w:rsid w:val="003354FF"/>
    <w:rsid w:val="00337ADD"/>
    <w:rsid w:val="003443B7"/>
    <w:rsid w:val="00352A09"/>
    <w:rsid w:val="00353715"/>
    <w:rsid w:val="003630C0"/>
    <w:rsid w:val="0036588A"/>
    <w:rsid w:val="00365A99"/>
    <w:rsid w:val="003701C5"/>
    <w:rsid w:val="003713BE"/>
    <w:rsid w:val="00374705"/>
    <w:rsid w:val="00375C60"/>
    <w:rsid w:val="003767E2"/>
    <w:rsid w:val="00390FDB"/>
    <w:rsid w:val="00393470"/>
    <w:rsid w:val="00393DC6"/>
    <w:rsid w:val="003A013F"/>
    <w:rsid w:val="003A1F5F"/>
    <w:rsid w:val="003A67A0"/>
    <w:rsid w:val="003A7FC5"/>
    <w:rsid w:val="003B47E6"/>
    <w:rsid w:val="003D0C3D"/>
    <w:rsid w:val="003D2211"/>
    <w:rsid w:val="003E3127"/>
    <w:rsid w:val="003E413B"/>
    <w:rsid w:val="003F7B28"/>
    <w:rsid w:val="003F7DAF"/>
    <w:rsid w:val="00401D34"/>
    <w:rsid w:val="0041047E"/>
    <w:rsid w:val="00412613"/>
    <w:rsid w:val="00413075"/>
    <w:rsid w:val="004175B2"/>
    <w:rsid w:val="004209BD"/>
    <w:rsid w:val="00420D32"/>
    <w:rsid w:val="004274CA"/>
    <w:rsid w:val="004279E0"/>
    <w:rsid w:val="0043221D"/>
    <w:rsid w:val="00432D24"/>
    <w:rsid w:val="00433708"/>
    <w:rsid w:val="004353F9"/>
    <w:rsid w:val="00437780"/>
    <w:rsid w:val="00451209"/>
    <w:rsid w:val="004525F8"/>
    <w:rsid w:val="00452D73"/>
    <w:rsid w:val="00461A64"/>
    <w:rsid w:val="004659DD"/>
    <w:rsid w:val="004661C6"/>
    <w:rsid w:val="0046759D"/>
    <w:rsid w:val="00467E2D"/>
    <w:rsid w:val="004715E9"/>
    <w:rsid w:val="00475591"/>
    <w:rsid w:val="0047646B"/>
    <w:rsid w:val="00476494"/>
    <w:rsid w:val="00476937"/>
    <w:rsid w:val="00481F05"/>
    <w:rsid w:val="00483001"/>
    <w:rsid w:val="004848E8"/>
    <w:rsid w:val="00485E96"/>
    <w:rsid w:val="00490382"/>
    <w:rsid w:val="00490C12"/>
    <w:rsid w:val="00494382"/>
    <w:rsid w:val="00496718"/>
    <w:rsid w:val="00496E7C"/>
    <w:rsid w:val="004B060B"/>
    <w:rsid w:val="004B3192"/>
    <w:rsid w:val="004B5C5B"/>
    <w:rsid w:val="004B6DCE"/>
    <w:rsid w:val="004B7958"/>
    <w:rsid w:val="004C79A7"/>
    <w:rsid w:val="004C7DA4"/>
    <w:rsid w:val="004D572A"/>
    <w:rsid w:val="004D71D2"/>
    <w:rsid w:val="004D7FB3"/>
    <w:rsid w:val="004E0421"/>
    <w:rsid w:val="004E6DC2"/>
    <w:rsid w:val="004F0C85"/>
    <w:rsid w:val="004F36DF"/>
    <w:rsid w:val="004F4C1B"/>
    <w:rsid w:val="004F6351"/>
    <w:rsid w:val="00502287"/>
    <w:rsid w:val="00504007"/>
    <w:rsid w:val="00505561"/>
    <w:rsid w:val="00506247"/>
    <w:rsid w:val="005073E5"/>
    <w:rsid w:val="00514375"/>
    <w:rsid w:val="00516905"/>
    <w:rsid w:val="00517527"/>
    <w:rsid w:val="0052441D"/>
    <w:rsid w:val="005358B1"/>
    <w:rsid w:val="005365CF"/>
    <w:rsid w:val="00540B74"/>
    <w:rsid w:val="00545FE9"/>
    <w:rsid w:val="00547160"/>
    <w:rsid w:val="00553536"/>
    <w:rsid w:val="00555F8B"/>
    <w:rsid w:val="00560CF3"/>
    <w:rsid w:val="00571B63"/>
    <w:rsid w:val="00572C39"/>
    <w:rsid w:val="00573FC0"/>
    <w:rsid w:val="005854D1"/>
    <w:rsid w:val="00586305"/>
    <w:rsid w:val="00591FD1"/>
    <w:rsid w:val="00592082"/>
    <w:rsid w:val="00594946"/>
    <w:rsid w:val="00596D1B"/>
    <w:rsid w:val="005A14E1"/>
    <w:rsid w:val="005A2438"/>
    <w:rsid w:val="005A2A1A"/>
    <w:rsid w:val="005A6443"/>
    <w:rsid w:val="005B1FDD"/>
    <w:rsid w:val="005B325A"/>
    <w:rsid w:val="005B4B1D"/>
    <w:rsid w:val="005B4DAC"/>
    <w:rsid w:val="005C29A7"/>
    <w:rsid w:val="005C3FC7"/>
    <w:rsid w:val="005C3FEE"/>
    <w:rsid w:val="005C4A66"/>
    <w:rsid w:val="005C5DE0"/>
    <w:rsid w:val="005C69C9"/>
    <w:rsid w:val="005D15BE"/>
    <w:rsid w:val="005D26E6"/>
    <w:rsid w:val="005D38B2"/>
    <w:rsid w:val="005D5B6E"/>
    <w:rsid w:val="005D756F"/>
    <w:rsid w:val="005E21E9"/>
    <w:rsid w:val="005E6D62"/>
    <w:rsid w:val="005F129F"/>
    <w:rsid w:val="005F278C"/>
    <w:rsid w:val="005F4ACD"/>
    <w:rsid w:val="005F4C19"/>
    <w:rsid w:val="005F633C"/>
    <w:rsid w:val="005F76D6"/>
    <w:rsid w:val="00602E17"/>
    <w:rsid w:val="00610B13"/>
    <w:rsid w:val="00610DE3"/>
    <w:rsid w:val="00612AD9"/>
    <w:rsid w:val="006170DA"/>
    <w:rsid w:val="00625120"/>
    <w:rsid w:val="0062600F"/>
    <w:rsid w:val="00626780"/>
    <w:rsid w:val="00627FAB"/>
    <w:rsid w:val="006318D4"/>
    <w:rsid w:val="0063218A"/>
    <w:rsid w:val="00637492"/>
    <w:rsid w:val="00637D5B"/>
    <w:rsid w:val="0064115E"/>
    <w:rsid w:val="00642ECF"/>
    <w:rsid w:val="00643064"/>
    <w:rsid w:val="0064569F"/>
    <w:rsid w:val="006457ED"/>
    <w:rsid w:val="00654276"/>
    <w:rsid w:val="0065590B"/>
    <w:rsid w:val="0065610B"/>
    <w:rsid w:val="00656315"/>
    <w:rsid w:val="0066166E"/>
    <w:rsid w:val="00670338"/>
    <w:rsid w:val="00670A6F"/>
    <w:rsid w:val="006738E4"/>
    <w:rsid w:val="0068094E"/>
    <w:rsid w:val="006863A0"/>
    <w:rsid w:val="006870E7"/>
    <w:rsid w:val="00687806"/>
    <w:rsid w:val="00687848"/>
    <w:rsid w:val="00695274"/>
    <w:rsid w:val="00695365"/>
    <w:rsid w:val="00695B39"/>
    <w:rsid w:val="00695FD3"/>
    <w:rsid w:val="00696AC4"/>
    <w:rsid w:val="006A51AD"/>
    <w:rsid w:val="006B2A00"/>
    <w:rsid w:val="006B45DC"/>
    <w:rsid w:val="006B5EEF"/>
    <w:rsid w:val="006C047A"/>
    <w:rsid w:val="006C083F"/>
    <w:rsid w:val="006C0ADD"/>
    <w:rsid w:val="006C2644"/>
    <w:rsid w:val="006C3F04"/>
    <w:rsid w:val="006C41AA"/>
    <w:rsid w:val="006C701D"/>
    <w:rsid w:val="006CEF1A"/>
    <w:rsid w:val="006D1A56"/>
    <w:rsid w:val="006D3702"/>
    <w:rsid w:val="006E2266"/>
    <w:rsid w:val="006E2D8E"/>
    <w:rsid w:val="006E3BC3"/>
    <w:rsid w:val="006E47D3"/>
    <w:rsid w:val="006F05D0"/>
    <w:rsid w:val="007064F9"/>
    <w:rsid w:val="00712231"/>
    <w:rsid w:val="007135A0"/>
    <w:rsid w:val="007201CD"/>
    <w:rsid w:val="00723D4D"/>
    <w:rsid w:val="007240D6"/>
    <w:rsid w:val="00726703"/>
    <w:rsid w:val="00727644"/>
    <w:rsid w:val="00731E0B"/>
    <w:rsid w:val="00734367"/>
    <w:rsid w:val="0073709F"/>
    <w:rsid w:val="00740452"/>
    <w:rsid w:val="007461CD"/>
    <w:rsid w:val="00747F67"/>
    <w:rsid w:val="007521C6"/>
    <w:rsid w:val="00754B7A"/>
    <w:rsid w:val="00754DE9"/>
    <w:rsid w:val="00755361"/>
    <w:rsid w:val="00757A87"/>
    <w:rsid w:val="0076091E"/>
    <w:rsid w:val="00760E07"/>
    <w:rsid w:val="007659FE"/>
    <w:rsid w:val="00765B23"/>
    <w:rsid w:val="00766972"/>
    <w:rsid w:val="00772161"/>
    <w:rsid w:val="00785241"/>
    <w:rsid w:val="00790585"/>
    <w:rsid w:val="007908CE"/>
    <w:rsid w:val="00790A61"/>
    <w:rsid w:val="00790A70"/>
    <w:rsid w:val="0079234D"/>
    <w:rsid w:val="0079241B"/>
    <w:rsid w:val="00795739"/>
    <w:rsid w:val="007A0967"/>
    <w:rsid w:val="007A1889"/>
    <w:rsid w:val="007A1BC4"/>
    <w:rsid w:val="007A226A"/>
    <w:rsid w:val="007A27E0"/>
    <w:rsid w:val="007A3695"/>
    <w:rsid w:val="007A37E3"/>
    <w:rsid w:val="007A59F4"/>
    <w:rsid w:val="007A71F8"/>
    <w:rsid w:val="007B1A12"/>
    <w:rsid w:val="007B30EF"/>
    <w:rsid w:val="007B5531"/>
    <w:rsid w:val="007B6E42"/>
    <w:rsid w:val="007C4606"/>
    <w:rsid w:val="007C591B"/>
    <w:rsid w:val="007D78A3"/>
    <w:rsid w:val="007E6C7D"/>
    <w:rsid w:val="007E6FEE"/>
    <w:rsid w:val="007E7E85"/>
    <w:rsid w:val="007E7F46"/>
    <w:rsid w:val="007F1A68"/>
    <w:rsid w:val="007F76D7"/>
    <w:rsid w:val="00810C5B"/>
    <w:rsid w:val="0081557A"/>
    <w:rsid w:val="00825B09"/>
    <w:rsid w:val="00831B1A"/>
    <w:rsid w:val="0083291A"/>
    <w:rsid w:val="00833060"/>
    <w:rsid w:val="00836E9F"/>
    <w:rsid w:val="00844BA7"/>
    <w:rsid w:val="0084754D"/>
    <w:rsid w:val="00864493"/>
    <w:rsid w:val="008719E7"/>
    <w:rsid w:val="00871E28"/>
    <w:rsid w:val="008729C1"/>
    <w:rsid w:val="00873911"/>
    <w:rsid w:val="008759A3"/>
    <w:rsid w:val="00876783"/>
    <w:rsid w:val="00887C69"/>
    <w:rsid w:val="0089171F"/>
    <w:rsid w:val="008A5E40"/>
    <w:rsid w:val="008A617B"/>
    <w:rsid w:val="008B07B1"/>
    <w:rsid w:val="008B203A"/>
    <w:rsid w:val="008B2EFD"/>
    <w:rsid w:val="008C02F0"/>
    <w:rsid w:val="008C0304"/>
    <w:rsid w:val="008C217B"/>
    <w:rsid w:val="008C2408"/>
    <w:rsid w:val="008C3B39"/>
    <w:rsid w:val="008D7166"/>
    <w:rsid w:val="008D7653"/>
    <w:rsid w:val="008D7FE5"/>
    <w:rsid w:val="008E10CC"/>
    <w:rsid w:val="008E1C5A"/>
    <w:rsid w:val="008E26CB"/>
    <w:rsid w:val="008E424E"/>
    <w:rsid w:val="008E5753"/>
    <w:rsid w:val="008E6ACD"/>
    <w:rsid w:val="008E6CAE"/>
    <w:rsid w:val="008E7880"/>
    <w:rsid w:val="008E7A4E"/>
    <w:rsid w:val="009037C5"/>
    <w:rsid w:val="00903CC2"/>
    <w:rsid w:val="00904000"/>
    <w:rsid w:val="0090406C"/>
    <w:rsid w:val="009044AA"/>
    <w:rsid w:val="00916BB1"/>
    <w:rsid w:val="00916C20"/>
    <w:rsid w:val="0091779B"/>
    <w:rsid w:val="009231B5"/>
    <w:rsid w:val="00927149"/>
    <w:rsid w:val="0093107E"/>
    <w:rsid w:val="0093168B"/>
    <w:rsid w:val="009424C1"/>
    <w:rsid w:val="00944A56"/>
    <w:rsid w:val="0094518B"/>
    <w:rsid w:val="00945F61"/>
    <w:rsid w:val="00947D30"/>
    <w:rsid w:val="009524F3"/>
    <w:rsid w:val="009564DB"/>
    <w:rsid w:val="00975212"/>
    <w:rsid w:val="009752C3"/>
    <w:rsid w:val="00984305"/>
    <w:rsid w:val="0098492F"/>
    <w:rsid w:val="00991524"/>
    <w:rsid w:val="009931C0"/>
    <w:rsid w:val="00994009"/>
    <w:rsid w:val="00997414"/>
    <w:rsid w:val="009977E7"/>
    <w:rsid w:val="009A2B0D"/>
    <w:rsid w:val="009A4919"/>
    <w:rsid w:val="009A4AA7"/>
    <w:rsid w:val="009A4D22"/>
    <w:rsid w:val="009A544B"/>
    <w:rsid w:val="009A54F8"/>
    <w:rsid w:val="009A74DF"/>
    <w:rsid w:val="009B0BC2"/>
    <w:rsid w:val="009B1926"/>
    <w:rsid w:val="009B5F99"/>
    <w:rsid w:val="009B6648"/>
    <w:rsid w:val="009B77D4"/>
    <w:rsid w:val="009C1858"/>
    <w:rsid w:val="009D1E0B"/>
    <w:rsid w:val="009D3A8B"/>
    <w:rsid w:val="009D4667"/>
    <w:rsid w:val="009D4D7D"/>
    <w:rsid w:val="009E1EBD"/>
    <w:rsid w:val="009E2335"/>
    <w:rsid w:val="009E3F86"/>
    <w:rsid w:val="009E4C88"/>
    <w:rsid w:val="009E51BC"/>
    <w:rsid w:val="009F0760"/>
    <w:rsid w:val="009F07DC"/>
    <w:rsid w:val="009F119B"/>
    <w:rsid w:val="009F12F0"/>
    <w:rsid w:val="009F211B"/>
    <w:rsid w:val="009F6E3F"/>
    <w:rsid w:val="009F7B8E"/>
    <w:rsid w:val="00A009D4"/>
    <w:rsid w:val="00A07641"/>
    <w:rsid w:val="00A106BD"/>
    <w:rsid w:val="00A111F4"/>
    <w:rsid w:val="00A17AD9"/>
    <w:rsid w:val="00A2566A"/>
    <w:rsid w:val="00A27C32"/>
    <w:rsid w:val="00A30824"/>
    <w:rsid w:val="00A31F09"/>
    <w:rsid w:val="00A32907"/>
    <w:rsid w:val="00A42BCB"/>
    <w:rsid w:val="00A43271"/>
    <w:rsid w:val="00A445C9"/>
    <w:rsid w:val="00A44AC6"/>
    <w:rsid w:val="00A474C5"/>
    <w:rsid w:val="00A47D99"/>
    <w:rsid w:val="00A51E8B"/>
    <w:rsid w:val="00A54701"/>
    <w:rsid w:val="00A54F89"/>
    <w:rsid w:val="00A54FCB"/>
    <w:rsid w:val="00A5704F"/>
    <w:rsid w:val="00A57DE5"/>
    <w:rsid w:val="00A65CC2"/>
    <w:rsid w:val="00A66568"/>
    <w:rsid w:val="00A77107"/>
    <w:rsid w:val="00A85621"/>
    <w:rsid w:val="00A874A2"/>
    <w:rsid w:val="00A9665D"/>
    <w:rsid w:val="00AA2F20"/>
    <w:rsid w:val="00AA4EDA"/>
    <w:rsid w:val="00AB057D"/>
    <w:rsid w:val="00AB06F6"/>
    <w:rsid w:val="00AB16A2"/>
    <w:rsid w:val="00AB1869"/>
    <w:rsid w:val="00AB42EE"/>
    <w:rsid w:val="00AB4596"/>
    <w:rsid w:val="00AC3AC4"/>
    <w:rsid w:val="00AC6B69"/>
    <w:rsid w:val="00AD0CD6"/>
    <w:rsid w:val="00AD4203"/>
    <w:rsid w:val="00AD6E16"/>
    <w:rsid w:val="00AE1994"/>
    <w:rsid w:val="00AE3C05"/>
    <w:rsid w:val="00AE4444"/>
    <w:rsid w:val="00AE4B9A"/>
    <w:rsid w:val="00AE6F17"/>
    <w:rsid w:val="00AF117C"/>
    <w:rsid w:val="00AF1C70"/>
    <w:rsid w:val="00AF50DA"/>
    <w:rsid w:val="00AF618B"/>
    <w:rsid w:val="00AF6BF0"/>
    <w:rsid w:val="00B05C8A"/>
    <w:rsid w:val="00B23842"/>
    <w:rsid w:val="00B275C4"/>
    <w:rsid w:val="00B30F45"/>
    <w:rsid w:val="00B31DF0"/>
    <w:rsid w:val="00B42934"/>
    <w:rsid w:val="00B43D0F"/>
    <w:rsid w:val="00B44305"/>
    <w:rsid w:val="00B52054"/>
    <w:rsid w:val="00B575CA"/>
    <w:rsid w:val="00B60997"/>
    <w:rsid w:val="00B60D42"/>
    <w:rsid w:val="00B6219B"/>
    <w:rsid w:val="00B65F19"/>
    <w:rsid w:val="00B70369"/>
    <w:rsid w:val="00B70B4A"/>
    <w:rsid w:val="00B7313F"/>
    <w:rsid w:val="00B76167"/>
    <w:rsid w:val="00B82B51"/>
    <w:rsid w:val="00B87D6E"/>
    <w:rsid w:val="00B95EFD"/>
    <w:rsid w:val="00BA4850"/>
    <w:rsid w:val="00BA534F"/>
    <w:rsid w:val="00BA68ED"/>
    <w:rsid w:val="00BB668F"/>
    <w:rsid w:val="00BC15A1"/>
    <w:rsid w:val="00BC3997"/>
    <w:rsid w:val="00BC5B95"/>
    <w:rsid w:val="00BD0EF6"/>
    <w:rsid w:val="00BD3BDD"/>
    <w:rsid w:val="00BD3FA0"/>
    <w:rsid w:val="00BE104D"/>
    <w:rsid w:val="00BE1064"/>
    <w:rsid w:val="00BE1356"/>
    <w:rsid w:val="00BE3636"/>
    <w:rsid w:val="00BE378F"/>
    <w:rsid w:val="00BF060F"/>
    <w:rsid w:val="00BF6D44"/>
    <w:rsid w:val="00BF7A75"/>
    <w:rsid w:val="00C024FF"/>
    <w:rsid w:val="00C04198"/>
    <w:rsid w:val="00C07933"/>
    <w:rsid w:val="00C10D51"/>
    <w:rsid w:val="00C12519"/>
    <w:rsid w:val="00C143E4"/>
    <w:rsid w:val="00C22A74"/>
    <w:rsid w:val="00C23621"/>
    <w:rsid w:val="00C23AD4"/>
    <w:rsid w:val="00C24197"/>
    <w:rsid w:val="00C26C65"/>
    <w:rsid w:val="00C32529"/>
    <w:rsid w:val="00C406E7"/>
    <w:rsid w:val="00C4093B"/>
    <w:rsid w:val="00C46F16"/>
    <w:rsid w:val="00C53168"/>
    <w:rsid w:val="00C56CAF"/>
    <w:rsid w:val="00C57784"/>
    <w:rsid w:val="00C600BA"/>
    <w:rsid w:val="00C60352"/>
    <w:rsid w:val="00C65439"/>
    <w:rsid w:val="00C70B9B"/>
    <w:rsid w:val="00C72E2B"/>
    <w:rsid w:val="00C76EF5"/>
    <w:rsid w:val="00C772FA"/>
    <w:rsid w:val="00C810A2"/>
    <w:rsid w:val="00C81D68"/>
    <w:rsid w:val="00C83E99"/>
    <w:rsid w:val="00C851CA"/>
    <w:rsid w:val="00C8596D"/>
    <w:rsid w:val="00C90E41"/>
    <w:rsid w:val="00C91C85"/>
    <w:rsid w:val="00C939E3"/>
    <w:rsid w:val="00CA0426"/>
    <w:rsid w:val="00CA1BCA"/>
    <w:rsid w:val="00CA4265"/>
    <w:rsid w:val="00CB03CE"/>
    <w:rsid w:val="00CC05BE"/>
    <w:rsid w:val="00CC1147"/>
    <w:rsid w:val="00CD4CA0"/>
    <w:rsid w:val="00CE0D6C"/>
    <w:rsid w:val="00CE5DA6"/>
    <w:rsid w:val="00CE6D12"/>
    <w:rsid w:val="00CF7456"/>
    <w:rsid w:val="00CF7C46"/>
    <w:rsid w:val="00D13475"/>
    <w:rsid w:val="00D17A57"/>
    <w:rsid w:val="00D203B9"/>
    <w:rsid w:val="00D20A68"/>
    <w:rsid w:val="00D27587"/>
    <w:rsid w:val="00D30A42"/>
    <w:rsid w:val="00D31BE4"/>
    <w:rsid w:val="00D31EC1"/>
    <w:rsid w:val="00D33B43"/>
    <w:rsid w:val="00D33FE3"/>
    <w:rsid w:val="00D348EB"/>
    <w:rsid w:val="00D44948"/>
    <w:rsid w:val="00D56455"/>
    <w:rsid w:val="00D61935"/>
    <w:rsid w:val="00D62706"/>
    <w:rsid w:val="00D64426"/>
    <w:rsid w:val="00D65684"/>
    <w:rsid w:val="00D7204B"/>
    <w:rsid w:val="00D76413"/>
    <w:rsid w:val="00D7751F"/>
    <w:rsid w:val="00D81E56"/>
    <w:rsid w:val="00D8222A"/>
    <w:rsid w:val="00D8536D"/>
    <w:rsid w:val="00D85D03"/>
    <w:rsid w:val="00DA1ABC"/>
    <w:rsid w:val="00DA5C43"/>
    <w:rsid w:val="00DA719D"/>
    <w:rsid w:val="00DB374F"/>
    <w:rsid w:val="00DB7409"/>
    <w:rsid w:val="00DC021D"/>
    <w:rsid w:val="00DC2265"/>
    <w:rsid w:val="00DC33DC"/>
    <w:rsid w:val="00DC5C84"/>
    <w:rsid w:val="00DC6934"/>
    <w:rsid w:val="00DC6DD0"/>
    <w:rsid w:val="00DD0897"/>
    <w:rsid w:val="00DD0E1B"/>
    <w:rsid w:val="00DD136B"/>
    <w:rsid w:val="00DD1906"/>
    <w:rsid w:val="00DD228E"/>
    <w:rsid w:val="00DD2E3B"/>
    <w:rsid w:val="00DD4D64"/>
    <w:rsid w:val="00DD57B4"/>
    <w:rsid w:val="00DE3E7C"/>
    <w:rsid w:val="00DF0377"/>
    <w:rsid w:val="00E00D40"/>
    <w:rsid w:val="00E038DF"/>
    <w:rsid w:val="00E06EBC"/>
    <w:rsid w:val="00E07005"/>
    <w:rsid w:val="00E22BB4"/>
    <w:rsid w:val="00E2588F"/>
    <w:rsid w:val="00E2591A"/>
    <w:rsid w:val="00E26465"/>
    <w:rsid w:val="00E307E1"/>
    <w:rsid w:val="00E33530"/>
    <w:rsid w:val="00E33A3E"/>
    <w:rsid w:val="00E3679C"/>
    <w:rsid w:val="00E40C9B"/>
    <w:rsid w:val="00E45D94"/>
    <w:rsid w:val="00E5466E"/>
    <w:rsid w:val="00E5680A"/>
    <w:rsid w:val="00E74404"/>
    <w:rsid w:val="00E77A2E"/>
    <w:rsid w:val="00E80DED"/>
    <w:rsid w:val="00E818CF"/>
    <w:rsid w:val="00E839CE"/>
    <w:rsid w:val="00E86804"/>
    <w:rsid w:val="00E86C20"/>
    <w:rsid w:val="00E87AE6"/>
    <w:rsid w:val="00E91E2C"/>
    <w:rsid w:val="00E93018"/>
    <w:rsid w:val="00E95667"/>
    <w:rsid w:val="00EA04F7"/>
    <w:rsid w:val="00EA0DA5"/>
    <w:rsid w:val="00EA2680"/>
    <w:rsid w:val="00EA35E4"/>
    <w:rsid w:val="00EB0C60"/>
    <w:rsid w:val="00EB16E3"/>
    <w:rsid w:val="00EC0720"/>
    <w:rsid w:val="00EC0AB8"/>
    <w:rsid w:val="00EC0C7C"/>
    <w:rsid w:val="00EC13AA"/>
    <w:rsid w:val="00EC56AF"/>
    <w:rsid w:val="00EC6977"/>
    <w:rsid w:val="00ED2E8C"/>
    <w:rsid w:val="00ED7A1C"/>
    <w:rsid w:val="00EE01B7"/>
    <w:rsid w:val="00EE2595"/>
    <w:rsid w:val="00EF3C0A"/>
    <w:rsid w:val="00EF561D"/>
    <w:rsid w:val="00F00B14"/>
    <w:rsid w:val="00F014F7"/>
    <w:rsid w:val="00F06337"/>
    <w:rsid w:val="00F13286"/>
    <w:rsid w:val="00F1412F"/>
    <w:rsid w:val="00F16393"/>
    <w:rsid w:val="00F16891"/>
    <w:rsid w:val="00F20763"/>
    <w:rsid w:val="00F27B4B"/>
    <w:rsid w:val="00F3462B"/>
    <w:rsid w:val="00F36D5E"/>
    <w:rsid w:val="00F37E3A"/>
    <w:rsid w:val="00F40EF8"/>
    <w:rsid w:val="00F419C5"/>
    <w:rsid w:val="00F43A9C"/>
    <w:rsid w:val="00F448AB"/>
    <w:rsid w:val="00F462BA"/>
    <w:rsid w:val="00F46A1F"/>
    <w:rsid w:val="00F475D8"/>
    <w:rsid w:val="00F500B1"/>
    <w:rsid w:val="00F61859"/>
    <w:rsid w:val="00F657CA"/>
    <w:rsid w:val="00F658B1"/>
    <w:rsid w:val="00F6D4A5"/>
    <w:rsid w:val="00F72E95"/>
    <w:rsid w:val="00F81E61"/>
    <w:rsid w:val="00F82315"/>
    <w:rsid w:val="00F851F7"/>
    <w:rsid w:val="00F8546C"/>
    <w:rsid w:val="00F85664"/>
    <w:rsid w:val="00F8788A"/>
    <w:rsid w:val="00F8795E"/>
    <w:rsid w:val="00F912BE"/>
    <w:rsid w:val="00F936DA"/>
    <w:rsid w:val="00F96E6D"/>
    <w:rsid w:val="00FA08AE"/>
    <w:rsid w:val="00FA1C83"/>
    <w:rsid w:val="00FA5CFC"/>
    <w:rsid w:val="00FB3C39"/>
    <w:rsid w:val="00FB5450"/>
    <w:rsid w:val="00FB773A"/>
    <w:rsid w:val="00FB7A95"/>
    <w:rsid w:val="00FB7CA1"/>
    <w:rsid w:val="00FC70D2"/>
    <w:rsid w:val="00FD5070"/>
    <w:rsid w:val="00FE07A1"/>
    <w:rsid w:val="00FE08F0"/>
    <w:rsid w:val="00FE0D20"/>
    <w:rsid w:val="00FE12E7"/>
    <w:rsid w:val="00FF1719"/>
    <w:rsid w:val="00FF2970"/>
    <w:rsid w:val="01B389B9"/>
    <w:rsid w:val="0206B387"/>
    <w:rsid w:val="0237E770"/>
    <w:rsid w:val="02A7ACFC"/>
    <w:rsid w:val="02BA82FC"/>
    <w:rsid w:val="038B5E15"/>
    <w:rsid w:val="03BE8647"/>
    <w:rsid w:val="04F79903"/>
    <w:rsid w:val="05416D11"/>
    <w:rsid w:val="05694EFC"/>
    <w:rsid w:val="0584D9D3"/>
    <w:rsid w:val="05942C8D"/>
    <w:rsid w:val="063F75C8"/>
    <w:rsid w:val="066A5CB3"/>
    <w:rsid w:val="06BA8DDE"/>
    <w:rsid w:val="06EB9B65"/>
    <w:rsid w:val="06F5A010"/>
    <w:rsid w:val="076CBD40"/>
    <w:rsid w:val="0779B5EE"/>
    <w:rsid w:val="07EC723D"/>
    <w:rsid w:val="08B08C20"/>
    <w:rsid w:val="08BD429D"/>
    <w:rsid w:val="097A9D47"/>
    <w:rsid w:val="09FCBC64"/>
    <w:rsid w:val="0A0A222B"/>
    <w:rsid w:val="0A3EF9F9"/>
    <w:rsid w:val="0A41A721"/>
    <w:rsid w:val="0A737675"/>
    <w:rsid w:val="0B4EC5F9"/>
    <w:rsid w:val="0B6A1B17"/>
    <w:rsid w:val="0B70F44C"/>
    <w:rsid w:val="0B86DBB6"/>
    <w:rsid w:val="0BAA4F67"/>
    <w:rsid w:val="0CB0D098"/>
    <w:rsid w:val="0CDB3F71"/>
    <w:rsid w:val="0CDBF165"/>
    <w:rsid w:val="0D053463"/>
    <w:rsid w:val="0D2C7C1D"/>
    <w:rsid w:val="0D3531A5"/>
    <w:rsid w:val="0D7487C5"/>
    <w:rsid w:val="0DAD23C9"/>
    <w:rsid w:val="0DB1187E"/>
    <w:rsid w:val="0E1968DD"/>
    <w:rsid w:val="0EE33197"/>
    <w:rsid w:val="0EF30B8E"/>
    <w:rsid w:val="0F31FA14"/>
    <w:rsid w:val="0F729FCC"/>
    <w:rsid w:val="0F94D2AC"/>
    <w:rsid w:val="0FD021A9"/>
    <w:rsid w:val="10039E7A"/>
    <w:rsid w:val="103FC3B3"/>
    <w:rsid w:val="1086E800"/>
    <w:rsid w:val="10E7EF31"/>
    <w:rsid w:val="10E8CB44"/>
    <w:rsid w:val="10ECC84A"/>
    <w:rsid w:val="110BAB2E"/>
    <w:rsid w:val="11108A20"/>
    <w:rsid w:val="11215A05"/>
    <w:rsid w:val="1122A562"/>
    <w:rsid w:val="1147FF9B"/>
    <w:rsid w:val="11AD34A2"/>
    <w:rsid w:val="11CECFC6"/>
    <w:rsid w:val="11E06E66"/>
    <w:rsid w:val="127EFB4C"/>
    <w:rsid w:val="12BE68B4"/>
    <w:rsid w:val="1340C6F9"/>
    <w:rsid w:val="146A9EFC"/>
    <w:rsid w:val="14A116E9"/>
    <w:rsid w:val="14ADDFF7"/>
    <w:rsid w:val="14EC760E"/>
    <w:rsid w:val="14FF95A7"/>
    <w:rsid w:val="1515FA58"/>
    <w:rsid w:val="153D9502"/>
    <w:rsid w:val="1552FD3E"/>
    <w:rsid w:val="15BF8F68"/>
    <w:rsid w:val="163BEFFA"/>
    <w:rsid w:val="165651F3"/>
    <w:rsid w:val="16626877"/>
    <w:rsid w:val="1697CD53"/>
    <w:rsid w:val="176B57DF"/>
    <w:rsid w:val="1819DBD0"/>
    <w:rsid w:val="191AEED3"/>
    <w:rsid w:val="1A423F2D"/>
    <w:rsid w:val="1A515CD1"/>
    <w:rsid w:val="1A6E114E"/>
    <w:rsid w:val="1ACD113F"/>
    <w:rsid w:val="1AF8E0C9"/>
    <w:rsid w:val="1B06E57D"/>
    <w:rsid w:val="1B6B074F"/>
    <w:rsid w:val="1BB2C854"/>
    <w:rsid w:val="1C078CB8"/>
    <w:rsid w:val="1C706467"/>
    <w:rsid w:val="1D06A6AE"/>
    <w:rsid w:val="1D6D9397"/>
    <w:rsid w:val="1DB2CD74"/>
    <w:rsid w:val="1DDDF010"/>
    <w:rsid w:val="1DE1D662"/>
    <w:rsid w:val="1E199960"/>
    <w:rsid w:val="1E446D01"/>
    <w:rsid w:val="1E933973"/>
    <w:rsid w:val="1F8A75CB"/>
    <w:rsid w:val="1F9D3EE4"/>
    <w:rsid w:val="1FAA0A9B"/>
    <w:rsid w:val="1FDA8837"/>
    <w:rsid w:val="1FE04D12"/>
    <w:rsid w:val="1FEFE06B"/>
    <w:rsid w:val="20983974"/>
    <w:rsid w:val="2134FE62"/>
    <w:rsid w:val="219BD99C"/>
    <w:rsid w:val="21E1032E"/>
    <w:rsid w:val="220072C0"/>
    <w:rsid w:val="220FDB05"/>
    <w:rsid w:val="2230215F"/>
    <w:rsid w:val="2230750B"/>
    <w:rsid w:val="225A9246"/>
    <w:rsid w:val="2261E898"/>
    <w:rsid w:val="2268E0D2"/>
    <w:rsid w:val="22BA8A07"/>
    <w:rsid w:val="22BEE138"/>
    <w:rsid w:val="22C2B2CF"/>
    <w:rsid w:val="23AB45A7"/>
    <w:rsid w:val="23DD7F48"/>
    <w:rsid w:val="23DF266D"/>
    <w:rsid w:val="2445D24D"/>
    <w:rsid w:val="2450114F"/>
    <w:rsid w:val="245A00A4"/>
    <w:rsid w:val="250F3F8B"/>
    <w:rsid w:val="252B9F06"/>
    <w:rsid w:val="254EEF66"/>
    <w:rsid w:val="2614A816"/>
    <w:rsid w:val="26E56EAF"/>
    <w:rsid w:val="26E66CE7"/>
    <w:rsid w:val="271017D4"/>
    <w:rsid w:val="271203E2"/>
    <w:rsid w:val="275E1470"/>
    <w:rsid w:val="27A6239E"/>
    <w:rsid w:val="28218824"/>
    <w:rsid w:val="28E3CBAA"/>
    <w:rsid w:val="2A1E8BDD"/>
    <w:rsid w:val="2AB8D709"/>
    <w:rsid w:val="2B017FF3"/>
    <w:rsid w:val="2B0AE266"/>
    <w:rsid w:val="2B1D6403"/>
    <w:rsid w:val="2B5B10A0"/>
    <w:rsid w:val="2B74958F"/>
    <w:rsid w:val="2B8BC353"/>
    <w:rsid w:val="2B9BF6CC"/>
    <w:rsid w:val="2BC6C20F"/>
    <w:rsid w:val="2BD6E168"/>
    <w:rsid w:val="2BE2808E"/>
    <w:rsid w:val="2BF2BD03"/>
    <w:rsid w:val="2D1776C1"/>
    <w:rsid w:val="2D98FF70"/>
    <w:rsid w:val="2DEC731C"/>
    <w:rsid w:val="2E17C1E2"/>
    <w:rsid w:val="2E2D3FDE"/>
    <w:rsid w:val="2EB35D83"/>
    <w:rsid w:val="2EF6AE97"/>
    <w:rsid w:val="2F3976FF"/>
    <w:rsid w:val="2F510B87"/>
    <w:rsid w:val="2F5B5422"/>
    <w:rsid w:val="2F5DA702"/>
    <w:rsid w:val="2F9E70B8"/>
    <w:rsid w:val="2FCA90A6"/>
    <w:rsid w:val="2FCC0C26"/>
    <w:rsid w:val="30018E6E"/>
    <w:rsid w:val="301A5464"/>
    <w:rsid w:val="304F5147"/>
    <w:rsid w:val="3081859D"/>
    <w:rsid w:val="30AB3813"/>
    <w:rsid w:val="316082DF"/>
    <w:rsid w:val="3184CF44"/>
    <w:rsid w:val="319B0802"/>
    <w:rsid w:val="31C6DEF0"/>
    <w:rsid w:val="32591B6B"/>
    <w:rsid w:val="32879534"/>
    <w:rsid w:val="32B91863"/>
    <w:rsid w:val="33249A2B"/>
    <w:rsid w:val="33822491"/>
    <w:rsid w:val="338EC7E6"/>
    <w:rsid w:val="33A1F4DD"/>
    <w:rsid w:val="33AE1C4F"/>
    <w:rsid w:val="3419A6BA"/>
    <w:rsid w:val="34567D1E"/>
    <w:rsid w:val="34827632"/>
    <w:rsid w:val="34E748F5"/>
    <w:rsid w:val="3518F3C7"/>
    <w:rsid w:val="353A313F"/>
    <w:rsid w:val="354A5633"/>
    <w:rsid w:val="35597ABE"/>
    <w:rsid w:val="356CE06B"/>
    <w:rsid w:val="35AFFB48"/>
    <w:rsid w:val="35BCD5A7"/>
    <w:rsid w:val="36235AA2"/>
    <w:rsid w:val="36E3BD0C"/>
    <w:rsid w:val="37DE4F16"/>
    <w:rsid w:val="3805413D"/>
    <w:rsid w:val="385355AF"/>
    <w:rsid w:val="38AFF489"/>
    <w:rsid w:val="38E23A80"/>
    <w:rsid w:val="392372C4"/>
    <w:rsid w:val="39D20F38"/>
    <w:rsid w:val="39EFFD5D"/>
    <w:rsid w:val="3A68530A"/>
    <w:rsid w:val="3A6D157E"/>
    <w:rsid w:val="3AB2D7A5"/>
    <w:rsid w:val="3AD08FEB"/>
    <w:rsid w:val="3B9CE3EF"/>
    <w:rsid w:val="3BBAB5C6"/>
    <w:rsid w:val="3C294127"/>
    <w:rsid w:val="3C297B41"/>
    <w:rsid w:val="3C63EA9A"/>
    <w:rsid w:val="3C7F6728"/>
    <w:rsid w:val="3D543F78"/>
    <w:rsid w:val="3D7CD6DF"/>
    <w:rsid w:val="3D8C60C9"/>
    <w:rsid w:val="3E5FEFBD"/>
    <w:rsid w:val="3E9B028C"/>
    <w:rsid w:val="3EC149C2"/>
    <w:rsid w:val="3EE47177"/>
    <w:rsid w:val="3EE58E66"/>
    <w:rsid w:val="3F2BD526"/>
    <w:rsid w:val="3F36B0B9"/>
    <w:rsid w:val="3F892E1E"/>
    <w:rsid w:val="4020DC56"/>
    <w:rsid w:val="406FDA27"/>
    <w:rsid w:val="408EE71F"/>
    <w:rsid w:val="41AED34E"/>
    <w:rsid w:val="41DABBEF"/>
    <w:rsid w:val="421A8249"/>
    <w:rsid w:val="42A9163E"/>
    <w:rsid w:val="43E57481"/>
    <w:rsid w:val="43ECA2AF"/>
    <w:rsid w:val="43FC4A74"/>
    <w:rsid w:val="443CDA45"/>
    <w:rsid w:val="44E764CA"/>
    <w:rsid w:val="44F27697"/>
    <w:rsid w:val="450550B3"/>
    <w:rsid w:val="450CBC6F"/>
    <w:rsid w:val="4511329A"/>
    <w:rsid w:val="451B7E6A"/>
    <w:rsid w:val="45645288"/>
    <w:rsid w:val="4569FD62"/>
    <w:rsid w:val="45888643"/>
    <w:rsid w:val="460348C4"/>
    <w:rsid w:val="46B219E9"/>
    <w:rsid w:val="472BB106"/>
    <w:rsid w:val="47C47E3F"/>
    <w:rsid w:val="48520A25"/>
    <w:rsid w:val="486B86AE"/>
    <w:rsid w:val="4873A826"/>
    <w:rsid w:val="48F3CB24"/>
    <w:rsid w:val="490BBF3E"/>
    <w:rsid w:val="491D45F8"/>
    <w:rsid w:val="4927B3FB"/>
    <w:rsid w:val="4938A06B"/>
    <w:rsid w:val="496CE5F3"/>
    <w:rsid w:val="499D9456"/>
    <w:rsid w:val="49B7BD4B"/>
    <w:rsid w:val="49E34443"/>
    <w:rsid w:val="4A64A87C"/>
    <w:rsid w:val="4ADBAEFF"/>
    <w:rsid w:val="4BE44EBD"/>
    <w:rsid w:val="4BF34EDD"/>
    <w:rsid w:val="4C11E483"/>
    <w:rsid w:val="4C263C42"/>
    <w:rsid w:val="4C50149D"/>
    <w:rsid w:val="4C603D29"/>
    <w:rsid w:val="4C6D2917"/>
    <w:rsid w:val="4C810A8B"/>
    <w:rsid w:val="4CA1F2A3"/>
    <w:rsid w:val="4CED7294"/>
    <w:rsid w:val="4D46EA21"/>
    <w:rsid w:val="4D7A110B"/>
    <w:rsid w:val="4D8E453C"/>
    <w:rsid w:val="4E5BA314"/>
    <w:rsid w:val="4F488B05"/>
    <w:rsid w:val="4F589336"/>
    <w:rsid w:val="4F717CE7"/>
    <w:rsid w:val="502889D0"/>
    <w:rsid w:val="510B7BCD"/>
    <w:rsid w:val="5132D96F"/>
    <w:rsid w:val="515BCDC0"/>
    <w:rsid w:val="5163FB0E"/>
    <w:rsid w:val="518BB754"/>
    <w:rsid w:val="51B4DED4"/>
    <w:rsid w:val="51EB43D0"/>
    <w:rsid w:val="5257DE75"/>
    <w:rsid w:val="528EA13F"/>
    <w:rsid w:val="52AC8191"/>
    <w:rsid w:val="52D8BED2"/>
    <w:rsid w:val="52E55021"/>
    <w:rsid w:val="544D4FF9"/>
    <w:rsid w:val="54540546"/>
    <w:rsid w:val="545D0F3B"/>
    <w:rsid w:val="54908D1F"/>
    <w:rsid w:val="54BBAB88"/>
    <w:rsid w:val="54FAB185"/>
    <w:rsid w:val="553048CC"/>
    <w:rsid w:val="55775004"/>
    <w:rsid w:val="55E889B9"/>
    <w:rsid w:val="5605EAB9"/>
    <w:rsid w:val="563B7076"/>
    <w:rsid w:val="56B93522"/>
    <w:rsid w:val="56FCA1DA"/>
    <w:rsid w:val="5719B49F"/>
    <w:rsid w:val="586326BE"/>
    <w:rsid w:val="58684914"/>
    <w:rsid w:val="58CB3FD2"/>
    <w:rsid w:val="59EB1337"/>
    <w:rsid w:val="5A58D31B"/>
    <w:rsid w:val="5B56FBB4"/>
    <w:rsid w:val="5B63ADCF"/>
    <w:rsid w:val="5BA7C1C6"/>
    <w:rsid w:val="5BE66EF5"/>
    <w:rsid w:val="5D0CC8AA"/>
    <w:rsid w:val="5D1BA4A0"/>
    <w:rsid w:val="5D55483E"/>
    <w:rsid w:val="5D801831"/>
    <w:rsid w:val="5DD5C51B"/>
    <w:rsid w:val="5DF668DB"/>
    <w:rsid w:val="5E063AD3"/>
    <w:rsid w:val="5E5E43C1"/>
    <w:rsid w:val="5ED8C881"/>
    <w:rsid w:val="5EF5FBA4"/>
    <w:rsid w:val="5EFA19AB"/>
    <w:rsid w:val="5FC86F11"/>
    <w:rsid w:val="5FDC317B"/>
    <w:rsid w:val="600B5962"/>
    <w:rsid w:val="605A3B1B"/>
    <w:rsid w:val="6104A9C1"/>
    <w:rsid w:val="616BE2CD"/>
    <w:rsid w:val="61AFEA82"/>
    <w:rsid w:val="625F1787"/>
    <w:rsid w:val="6261BDCD"/>
    <w:rsid w:val="62687554"/>
    <w:rsid w:val="62E76101"/>
    <w:rsid w:val="630BBAA8"/>
    <w:rsid w:val="63AB6411"/>
    <w:rsid w:val="63F2A50A"/>
    <w:rsid w:val="65472CC7"/>
    <w:rsid w:val="655DBF2A"/>
    <w:rsid w:val="65615D61"/>
    <w:rsid w:val="65881AE8"/>
    <w:rsid w:val="663615C4"/>
    <w:rsid w:val="665A7A3A"/>
    <w:rsid w:val="66A02189"/>
    <w:rsid w:val="66BE52BC"/>
    <w:rsid w:val="66BE536E"/>
    <w:rsid w:val="66BF46D4"/>
    <w:rsid w:val="67F7D05C"/>
    <w:rsid w:val="68193100"/>
    <w:rsid w:val="689FF0ED"/>
    <w:rsid w:val="68E380E8"/>
    <w:rsid w:val="691BF9E8"/>
    <w:rsid w:val="69314AC3"/>
    <w:rsid w:val="695F83D1"/>
    <w:rsid w:val="698883E0"/>
    <w:rsid w:val="6A12A1CA"/>
    <w:rsid w:val="6A571FA1"/>
    <w:rsid w:val="6A8C42C1"/>
    <w:rsid w:val="6A978B7A"/>
    <w:rsid w:val="6B002729"/>
    <w:rsid w:val="6B2246BB"/>
    <w:rsid w:val="6B61AC6F"/>
    <w:rsid w:val="6B73008E"/>
    <w:rsid w:val="6B7DB7F4"/>
    <w:rsid w:val="6B94135E"/>
    <w:rsid w:val="6BA5767F"/>
    <w:rsid w:val="6BA6A9C7"/>
    <w:rsid w:val="6BA8EAD3"/>
    <w:rsid w:val="6BF85CEF"/>
    <w:rsid w:val="6C83F384"/>
    <w:rsid w:val="6C8B781D"/>
    <w:rsid w:val="6CD54B91"/>
    <w:rsid w:val="6D0C0166"/>
    <w:rsid w:val="6DF90024"/>
    <w:rsid w:val="6E0A4ED0"/>
    <w:rsid w:val="6E96BA0D"/>
    <w:rsid w:val="6EC7A379"/>
    <w:rsid w:val="6FB48E2F"/>
    <w:rsid w:val="6FF84793"/>
    <w:rsid w:val="706CF561"/>
    <w:rsid w:val="70785D5E"/>
    <w:rsid w:val="70E5738E"/>
    <w:rsid w:val="710A5829"/>
    <w:rsid w:val="71613BBE"/>
    <w:rsid w:val="716DF6FC"/>
    <w:rsid w:val="7188B5F4"/>
    <w:rsid w:val="71E0F361"/>
    <w:rsid w:val="730C73D3"/>
    <w:rsid w:val="73C751D9"/>
    <w:rsid w:val="73E11F1A"/>
    <w:rsid w:val="73F0DAFD"/>
    <w:rsid w:val="7483C913"/>
    <w:rsid w:val="74FFE6C4"/>
    <w:rsid w:val="75C4E36B"/>
    <w:rsid w:val="75E92045"/>
    <w:rsid w:val="76420B4E"/>
    <w:rsid w:val="76534FF5"/>
    <w:rsid w:val="76BF3A66"/>
    <w:rsid w:val="76DC423F"/>
    <w:rsid w:val="77223007"/>
    <w:rsid w:val="775DE274"/>
    <w:rsid w:val="778CD60F"/>
    <w:rsid w:val="77E91913"/>
    <w:rsid w:val="77F709AF"/>
    <w:rsid w:val="77FBFB1B"/>
    <w:rsid w:val="781EA82A"/>
    <w:rsid w:val="7938CC71"/>
    <w:rsid w:val="79506B72"/>
    <w:rsid w:val="7978D9A9"/>
    <w:rsid w:val="797BC98F"/>
    <w:rsid w:val="799479FA"/>
    <w:rsid w:val="7A22CC94"/>
    <w:rsid w:val="7A7CCA0E"/>
    <w:rsid w:val="7A9B6B6A"/>
    <w:rsid w:val="7B15D342"/>
    <w:rsid w:val="7BB2F2AF"/>
    <w:rsid w:val="7BF7601E"/>
    <w:rsid w:val="7D05445D"/>
    <w:rsid w:val="7D0F8452"/>
    <w:rsid w:val="7D5EB513"/>
    <w:rsid w:val="7D7F43ED"/>
    <w:rsid w:val="7D8029FA"/>
    <w:rsid w:val="7DDF067D"/>
    <w:rsid w:val="7DF94871"/>
    <w:rsid w:val="7E96A958"/>
    <w:rsid w:val="7F1106FA"/>
    <w:rsid w:val="7F67F34F"/>
    <w:rsid w:val="7F8FB588"/>
    <w:rsid w:val="7FE21A45"/>
    <w:rsid w:val="7FE4FD8D"/>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DF7FA6"/>
  <w15:chartTrackingRefBased/>
  <w15:docId w15:val="{75C8F549-3F5E-D84B-8E89-7E3E517FD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BD3B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BD3B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D3BD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D3BD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D3BD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D3BDD"/>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D3BDD"/>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D3BDD"/>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D3BDD"/>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D3BD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BD3BD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D3BD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D3BD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D3BD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D3BD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D3BD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D3BD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D3BDD"/>
    <w:rPr>
      <w:rFonts w:eastAsiaTheme="majorEastAsia" w:cstheme="majorBidi"/>
      <w:color w:val="272727" w:themeColor="text1" w:themeTint="D8"/>
    </w:rPr>
  </w:style>
  <w:style w:type="paragraph" w:styleId="Titre">
    <w:name w:val="Title"/>
    <w:basedOn w:val="Normal"/>
    <w:next w:val="Normal"/>
    <w:link w:val="TitreCar"/>
    <w:uiPriority w:val="10"/>
    <w:qFormat/>
    <w:rsid w:val="00BD3BDD"/>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D3BD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D3BDD"/>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D3BD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D3BDD"/>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BD3BDD"/>
    <w:rPr>
      <w:i/>
      <w:iCs/>
      <w:color w:val="404040" w:themeColor="text1" w:themeTint="BF"/>
    </w:rPr>
  </w:style>
  <w:style w:type="paragraph" w:styleId="Paragraphedeliste">
    <w:name w:val="List Paragraph"/>
    <w:basedOn w:val="Normal"/>
    <w:uiPriority w:val="34"/>
    <w:qFormat/>
    <w:rsid w:val="00BD3BDD"/>
    <w:pPr>
      <w:ind w:left="720"/>
      <w:contextualSpacing/>
    </w:pPr>
  </w:style>
  <w:style w:type="character" w:styleId="Accentuationintense">
    <w:name w:val="Intense Emphasis"/>
    <w:basedOn w:val="Policepardfaut"/>
    <w:uiPriority w:val="21"/>
    <w:qFormat/>
    <w:rsid w:val="00BD3BDD"/>
    <w:rPr>
      <w:i/>
      <w:iCs/>
      <w:color w:val="0F4761" w:themeColor="accent1" w:themeShade="BF"/>
    </w:rPr>
  </w:style>
  <w:style w:type="paragraph" w:styleId="Citationintense">
    <w:name w:val="Intense Quote"/>
    <w:basedOn w:val="Normal"/>
    <w:next w:val="Normal"/>
    <w:link w:val="CitationintenseCar"/>
    <w:uiPriority w:val="30"/>
    <w:qFormat/>
    <w:rsid w:val="00BD3B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D3BDD"/>
    <w:rPr>
      <w:i/>
      <w:iCs/>
      <w:color w:val="0F4761" w:themeColor="accent1" w:themeShade="BF"/>
    </w:rPr>
  </w:style>
  <w:style w:type="character" w:styleId="Rfrenceintense">
    <w:name w:val="Intense Reference"/>
    <w:basedOn w:val="Policepardfaut"/>
    <w:uiPriority w:val="32"/>
    <w:qFormat/>
    <w:rsid w:val="00BD3BDD"/>
    <w:rPr>
      <w:b/>
      <w:bCs/>
      <w:smallCaps/>
      <w:color w:val="0F4761" w:themeColor="accent1" w:themeShade="BF"/>
      <w:spacing w:val="5"/>
    </w:rPr>
  </w:style>
  <w:style w:type="paragraph" w:styleId="NormalWeb">
    <w:name w:val="Normal (Web)"/>
    <w:basedOn w:val="Normal"/>
    <w:uiPriority w:val="99"/>
    <w:unhideWhenUsed/>
    <w:rsid w:val="007240D6"/>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7240D6"/>
    <w:rPr>
      <w:b/>
      <w:bCs/>
    </w:rPr>
  </w:style>
  <w:style w:type="character" w:styleId="Lienhypertexte">
    <w:name w:val="Hyperlink"/>
    <w:basedOn w:val="Policepardfaut"/>
    <w:uiPriority w:val="99"/>
    <w:unhideWhenUsed/>
    <w:rsid w:val="00452D73"/>
    <w:rPr>
      <w:color w:val="467886" w:themeColor="hyperlink"/>
      <w:u w:val="single"/>
    </w:rPr>
  </w:style>
  <w:style w:type="character" w:styleId="Mentionnonrsolue">
    <w:name w:val="Unresolved Mention"/>
    <w:basedOn w:val="Policepardfaut"/>
    <w:uiPriority w:val="99"/>
    <w:semiHidden/>
    <w:unhideWhenUsed/>
    <w:rsid w:val="00452D73"/>
    <w:rPr>
      <w:color w:val="605E5C"/>
      <w:shd w:val="clear" w:color="auto" w:fill="E1DFDD"/>
    </w:rPr>
  </w:style>
  <w:style w:type="paragraph" w:styleId="Notedebasdepage">
    <w:name w:val="footnote text"/>
    <w:basedOn w:val="Normal"/>
    <w:uiPriority w:val="99"/>
    <w:semiHidden/>
    <w:unhideWhenUsed/>
    <w:rsid w:val="75E92045"/>
    <w:rPr>
      <w:sz w:val="20"/>
      <w:szCs w:val="20"/>
    </w:rPr>
  </w:style>
  <w:style w:type="character" w:styleId="Appelnotedebasdep">
    <w:name w:val="footnote reference"/>
    <w:basedOn w:val="Policepardfaut"/>
    <w:uiPriority w:val="99"/>
    <w:semiHidden/>
    <w:unhideWhenUsed/>
    <w:rsid w:val="75E92045"/>
    <w:rPr>
      <w:vertAlign w:val="superscript"/>
    </w:rPr>
  </w:style>
  <w:style w:type="paragraph" w:styleId="En-tte">
    <w:name w:val="header"/>
    <w:basedOn w:val="Normal"/>
    <w:link w:val="En-tteCar"/>
    <w:uiPriority w:val="99"/>
    <w:unhideWhenUsed/>
    <w:rsid w:val="005C3FC7"/>
    <w:pPr>
      <w:tabs>
        <w:tab w:val="center" w:pos="4536"/>
        <w:tab w:val="right" w:pos="9072"/>
      </w:tabs>
    </w:pPr>
  </w:style>
  <w:style w:type="character" w:customStyle="1" w:styleId="En-tteCar">
    <w:name w:val="En-tête Car"/>
    <w:basedOn w:val="Policepardfaut"/>
    <w:link w:val="En-tte"/>
    <w:uiPriority w:val="99"/>
    <w:rsid w:val="005C3FC7"/>
  </w:style>
  <w:style w:type="paragraph" w:styleId="Pieddepage">
    <w:name w:val="footer"/>
    <w:basedOn w:val="Normal"/>
    <w:link w:val="PieddepageCar"/>
    <w:uiPriority w:val="99"/>
    <w:unhideWhenUsed/>
    <w:rsid w:val="005C3FC7"/>
    <w:pPr>
      <w:tabs>
        <w:tab w:val="center" w:pos="4536"/>
        <w:tab w:val="right" w:pos="9072"/>
      </w:tabs>
    </w:pPr>
  </w:style>
  <w:style w:type="character" w:customStyle="1" w:styleId="PieddepageCar">
    <w:name w:val="Pied de page Car"/>
    <w:basedOn w:val="Policepardfaut"/>
    <w:link w:val="Pieddepage"/>
    <w:uiPriority w:val="99"/>
    <w:rsid w:val="005C3FC7"/>
  </w:style>
  <w:style w:type="table" w:styleId="Grilledutableau">
    <w:name w:val="Table Grid"/>
    <w:basedOn w:val="TableauNormal"/>
    <w:uiPriority w:val="59"/>
    <w:rsid w:val="0003567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umrodepage">
    <w:name w:val="page number"/>
    <w:basedOn w:val="Policepardfaut"/>
    <w:uiPriority w:val="99"/>
    <w:semiHidden/>
    <w:unhideWhenUsed/>
    <w:rsid w:val="005D5B6E"/>
  </w:style>
  <w:style w:type="character" w:styleId="Marquedecommentaire">
    <w:name w:val="annotation reference"/>
    <w:basedOn w:val="Policepardfaut"/>
    <w:uiPriority w:val="99"/>
    <w:semiHidden/>
    <w:unhideWhenUsed/>
    <w:rsid w:val="00A5704F"/>
    <w:rPr>
      <w:sz w:val="16"/>
      <w:szCs w:val="16"/>
    </w:rPr>
  </w:style>
  <w:style w:type="paragraph" w:styleId="Commentaire">
    <w:name w:val="annotation text"/>
    <w:basedOn w:val="Normal"/>
    <w:link w:val="CommentaireCar"/>
    <w:uiPriority w:val="99"/>
    <w:unhideWhenUsed/>
    <w:rsid w:val="00A5704F"/>
    <w:rPr>
      <w:sz w:val="20"/>
      <w:szCs w:val="20"/>
    </w:rPr>
  </w:style>
  <w:style w:type="character" w:customStyle="1" w:styleId="CommentaireCar">
    <w:name w:val="Commentaire Car"/>
    <w:basedOn w:val="Policepardfaut"/>
    <w:link w:val="Commentaire"/>
    <w:uiPriority w:val="99"/>
    <w:rsid w:val="00A5704F"/>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mailto:budgetparticipatif@floreffe.be" TargetMode="External"/><Relationship Id="rId2" Type="http://schemas.openxmlformats.org/officeDocument/2006/relationships/customXml" Target="../customXml/item2.xml"/><Relationship Id="rId16" Type="http://schemas.openxmlformats.org/officeDocument/2006/relationships/hyperlink" Target="mailto:budgetparticipatif@floreffe.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E56426AA2DDA343ADE6887BAD82FDF9" ma:contentTypeVersion="3" ma:contentTypeDescription="Create a new document." ma:contentTypeScope="" ma:versionID="8a3191c5c462a42248893842099bd2f0">
  <xsd:schema xmlns:xsd="http://www.w3.org/2001/XMLSchema" xmlns:xs="http://www.w3.org/2001/XMLSchema" xmlns:p="http://schemas.microsoft.com/office/2006/metadata/properties" xmlns:ns2="02987f79-cf7c-4a38-8b4a-868da70814ee" targetNamespace="http://schemas.microsoft.com/office/2006/metadata/properties" ma:root="true" ma:fieldsID="38914c7962161f9cb616c3ecf673f9e0" ns2:_="">
    <xsd:import namespace="02987f79-cf7c-4a38-8b4a-868da70814e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7f79-cf7c-4a38-8b4a-868da70814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4DB6DF2-3C77-424F-B173-1D939959221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B9AE92-5203-4288-A236-E714963C90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7f79-cf7c-4a38-8b4a-868da70814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5BC615-839C-401E-91EE-583D62E24384}">
  <ds:schemaRefs>
    <ds:schemaRef ds:uri="http://schemas.openxmlformats.org/officeDocument/2006/bibliography"/>
  </ds:schemaRefs>
</ds:datastoreItem>
</file>

<file path=customXml/itemProps4.xml><?xml version="1.0" encoding="utf-8"?>
<ds:datastoreItem xmlns:ds="http://schemas.openxmlformats.org/officeDocument/2006/customXml" ds:itemID="{E7C5B125-70DA-4E7F-9969-4E2EB351DC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14</Pages>
  <Words>3754</Words>
  <Characters>20651</Characters>
  <Application>Microsoft Office Word</Application>
  <DocSecurity>0</DocSecurity>
  <Lines>172</Lines>
  <Paragraphs>48</Paragraphs>
  <ScaleCrop>false</ScaleCrop>
  <Company/>
  <LinksUpToDate>false</LinksUpToDate>
  <CharactersWithSpaces>24357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Claire Thiry</dc:creator>
  <cp:keywords/>
  <dc:description/>
  <cp:lastModifiedBy>Marie-Sophie Thiry</cp:lastModifiedBy>
  <cp:revision>27</cp:revision>
  <cp:lastPrinted>2026-09-03T13:58:00Z</cp:lastPrinted>
  <dcterms:created xsi:type="dcterms:W3CDTF">2026-09-03T13:57:00Z</dcterms:created>
  <dcterms:modified xsi:type="dcterms:W3CDTF">2026-09-03T15:52:00Z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0x0101003E56426AA2DDA343ADE6887BAD82FDF9</vt:lpwstr>
  </property>
</Properties>
</file>